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046DD" w14:textId="77777777" w:rsidR="001C32A1" w:rsidRPr="00976E61" w:rsidRDefault="001C32A1" w:rsidP="001C32A1">
      <w:pPr>
        <w:rPr>
          <w:rFonts w:ascii="Arial" w:hAnsi="Arial" w:cs="Arial"/>
        </w:rPr>
      </w:pPr>
    </w:p>
    <w:p w14:paraId="01DB59C4" w14:textId="45EBEE54" w:rsidR="001C32A1" w:rsidRPr="00976E61" w:rsidRDefault="001C32A1" w:rsidP="001C32A1">
      <w:pPr>
        <w:jc w:val="center"/>
        <w:rPr>
          <w:rFonts w:ascii="Arial" w:hAnsi="Arial" w:cs="Arial"/>
          <w:b/>
        </w:rPr>
      </w:pPr>
      <w:r w:rsidRPr="00976E61">
        <w:rPr>
          <w:rFonts w:ascii="Arial" w:hAnsi="Arial" w:cs="Arial"/>
          <w:b/>
        </w:rPr>
        <w:t>Minimalny zakres umowy o partnerstwie w ramach projektu grantowego</w:t>
      </w:r>
      <w:r w:rsidR="00515A57">
        <w:rPr>
          <w:rStyle w:val="Odwoanieprzypisudolnego"/>
          <w:b/>
        </w:rPr>
        <w:footnoteReference w:id="1"/>
      </w:r>
      <w:r w:rsidRPr="00976E61">
        <w:rPr>
          <w:rFonts w:ascii="Arial" w:hAnsi="Arial" w:cs="Arial"/>
          <w:b/>
        </w:rPr>
        <w:t xml:space="preserve"> </w:t>
      </w:r>
    </w:p>
    <w:p w14:paraId="570F60A2" w14:textId="77777777" w:rsidR="001C32A1" w:rsidRPr="00976E61" w:rsidRDefault="001C32A1" w:rsidP="001C32A1">
      <w:pPr>
        <w:jc w:val="center"/>
        <w:rPr>
          <w:rFonts w:ascii="Arial" w:hAnsi="Arial" w:cs="Arial"/>
          <w:b/>
        </w:rPr>
      </w:pPr>
    </w:p>
    <w:p w14:paraId="03FB1C0C" w14:textId="09906C33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>&lt;Poniżej przedstawiono minimalny zakres komparycji umowy o partnerstwie, który obligatoryjnie powinien zawierać takie elementy ja</w:t>
      </w:r>
      <w:r w:rsidR="00124D83">
        <w:rPr>
          <w:rFonts w:ascii="Arial" w:hAnsi="Arial" w:cs="Arial"/>
          <w:i/>
        </w:rPr>
        <w:t>k: data zawarcia umowy, nazwy i </w:t>
      </w:r>
      <w:r w:rsidRPr="00976E61">
        <w:rPr>
          <w:rFonts w:ascii="Arial" w:hAnsi="Arial" w:cs="Arial"/>
          <w:i/>
        </w:rPr>
        <w:t>adresy stron, wskazanie Partnera Wiodącego uprawnionego do reprezentowania pozostałych partnerów Projektu, dan</w:t>
      </w:r>
      <w:r w:rsidR="00124D83">
        <w:rPr>
          <w:rFonts w:ascii="Arial" w:hAnsi="Arial" w:cs="Arial"/>
          <w:i/>
        </w:rPr>
        <w:t>e na temat osób uprawnionych do </w:t>
      </w:r>
      <w:r w:rsidRPr="00976E61">
        <w:rPr>
          <w:rFonts w:ascii="Arial" w:hAnsi="Arial" w:cs="Arial"/>
          <w:i/>
        </w:rPr>
        <w:t>reprezentacji&gt;:</w:t>
      </w:r>
    </w:p>
    <w:p w14:paraId="536F9FC5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</w:p>
    <w:p w14:paraId="119482C0" w14:textId="77777777" w:rsidR="0023314F" w:rsidRDefault="001C32A1" w:rsidP="001C32A1">
      <w:pPr>
        <w:spacing w:after="120"/>
        <w:jc w:val="center"/>
        <w:rPr>
          <w:rFonts w:ascii="Arial" w:hAnsi="Arial" w:cs="Arial"/>
          <w:b/>
          <w:bCs/>
        </w:rPr>
      </w:pPr>
      <w:r w:rsidRPr="00976E61">
        <w:rPr>
          <w:rFonts w:ascii="Arial" w:hAnsi="Arial" w:cs="Arial"/>
          <w:b/>
        </w:rPr>
        <w:t>Umowa o partnerstwie</w:t>
      </w:r>
      <w:r w:rsidRPr="00976E61">
        <w:rPr>
          <w:rFonts w:ascii="Arial" w:hAnsi="Arial" w:cs="Arial"/>
          <w:b/>
          <w:bCs/>
        </w:rPr>
        <w:t xml:space="preserve"> </w:t>
      </w:r>
    </w:p>
    <w:p w14:paraId="459809E4" w14:textId="0968C044" w:rsidR="0023314F" w:rsidRDefault="001C32A1" w:rsidP="001C32A1">
      <w:pPr>
        <w:spacing w:after="120"/>
        <w:jc w:val="center"/>
        <w:rPr>
          <w:rFonts w:ascii="Arial" w:hAnsi="Arial" w:cs="Arial"/>
          <w:b/>
          <w:bCs/>
        </w:rPr>
      </w:pPr>
      <w:r w:rsidRPr="00976E61">
        <w:rPr>
          <w:rFonts w:ascii="Arial" w:hAnsi="Arial" w:cs="Arial"/>
          <w:b/>
          <w:bCs/>
        </w:rPr>
        <w:t xml:space="preserve">zawarta w dniu …………………………………… </w:t>
      </w:r>
    </w:p>
    <w:p w14:paraId="7C51373B" w14:textId="74C05547" w:rsidR="001C32A1" w:rsidRPr="00976E61" w:rsidRDefault="001C32A1" w:rsidP="00335AD7">
      <w:pPr>
        <w:spacing w:after="120"/>
        <w:rPr>
          <w:rFonts w:ascii="Arial" w:hAnsi="Arial" w:cs="Arial"/>
          <w:b/>
        </w:rPr>
      </w:pPr>
      <w:r w:rsidRPr="00976E61">
        <w:rPr>
          <w:rFonts w:ascii="Arial" w:hAnsi="Arial" w:cs="Arial"/>
          <w:b/>
          <w:bCs/>
        </w:rPr>
        <w:t>pomiędzy:</w:t>
      </w:r>
    </w:p>
    <w:p w14:paraId="52C0DD80" w14:textId="77777777" w:rsidR="001C32A1" w:rsidRPr="00976E61" w:rsidRDefault="001C32A1" w:rsidP="001C32A1">
      <w:pPr>
        <w:rPr>
          <w:rFonts w:ascii="Arial" w:hAnsi="Arial" w:cs="Arial"/>
          <w:bCs/>
        </w:rPr>
      </w:pPr>
      <w:r w:rsidRPr="00976E61">
        <w:rPr>
          <w:rFonts w:ascii="Arial" w:hAnsi="Arial" w:cs="Arial"/>
          <w:bCs/>
        </w:rPr>
        <w:t xml:space="preserve">.......................................................................................................................... </w:t>
      </w:r>
      <w:r w:rsidRPr="00976E61">
        <w:rPr>
          <w:rFonts w:ascii="Arial" w:hAnsi="Arial" w:cs="Arial"/>
          <w:bCs/>
        </w:rPr>
        <w:br/>
      </w:r>
      <w:r w:rsidRPr="00976E61">
        <w:rPr>
          <w:rFonts w:ascii="Arial" w:hAnsi="Arial" w:cs="Arial"/>
          <w:bCs/>
          <w:i/>
        </w:rPr>
        <w:t>&lt;</w:t>
      </w:r>
      <w:r w:rsidRPr="00976E61">
        <w:rPr>
          <w:rFonts w:ascii="Arial" w:hAnsi="Arial" w:cs="Arial"/>
          <w:i/>
        </w:rPr>
        <w:t>Nazwa instytucji lub organizacji&gt;</w:t>
      </w:r>
    </w:p>
    <w:p w14:paraId="4BFE5622" w14:textId="77777777" w:rsidR="001C32A1" w:rsidRPr="00976E61" w:rsidRDefault="001C32A1" w:rsidP="001C32A1">
      <w:pPr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z siedzibą w ........................................................................................................................... </w:t>
      </w:r>
      <w:r w:rsidRPr="00976E61">
        <w:rPr>
          <w:rFonts w:ascii="Arial" w:hAnsi="Arial" w:cs="Arial"/>
        </w:rPr>
        <w:br/>
      </w:r>
      <w:r w:rsidRPr="00976E61">
        <w:rPr>
          <w:rFonts w:ascii="Arial" w:hAnsi="Arial" w:cs="Arial"/>
          <w:i/>
        </w:rPr>
        <w:t>&lt;Adres siedziby&gt;</w:t>
      </w:r>
    </w:p>
    <w:p w14:paraId="773B3FFF" w14:textId="77777777" w:rsidR="001C32A1" w:rsidRPr="00976E61" w:rsidRDefault="001C32A1" w:rsidP="001C32A1">
      <w:pPr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reprezentowaną przez ........................................................................................................................... </w:t>
      </w:r>
      <w:r w:rsidRPr="00976E61">
        <w:rPr>
          <w:rFonts w:ascii="Arial" w:hAnsi="Arial" w:cs="Arial"/>
        </w:rPr>
        <w:br/>
      </w:r>
      <w:r w:rsidRPr="00976E61">
        <w:rPr>
          <w:rFonts w:ascii="Arial" w:hAnsi="Arial" w:cs="Arial"/>
          <w:i/>
        </w:rPr>
        <w:t>&lt;Imię i nazwisko osoby uprawnionej do reprezentacji&gt;</w:t>
      </w:r>
    </w:p>
    <w:p w14:paraId="37131E30" w14:textId="77777777" w:rsidR="001C32A1" w:rsidRPr="00976E61" w:rsidRDefault="001C32A1" w:rsidP="001C32A1">
      <w:pPr>
        <w:rPr>
          <w:rFonts w:ascii="Arial" w:hAnsi="Arial" w:cs="Arial"/>
          <w:b/>
          <w:u w:val="single"/>
        </w:rPr>
      </w:pPr>
      <w:r w:rsidRPr="00976E61">
        <w:rPr>
          <w:rFonts w:ascii="Arial" w:hAnsi="Arial" w:cs="Arial"/>
        </w:rPr>
        <w:t>zwanym dalej Partnerem Wiodącym</w:t>
      </w:r>
    </w:p>
    <w:p w14:paraId="7379D759" w14:textId="77777777" w:rsidR="001C32A1" w:rsidRPr="00976E61" w:rsidRDefault="001C32A1" w:rsidP="001C32A1">
      <w:pPr>
        <w:rPr>
          <w:rFonts w:ascii="Arial" w:hAnsi="Arial" w:cs="Arial"/>
          <w:b/>
        </w:rPr>
      </w:pPr>
      <w:r w:rsidRPr="00976E61">
        <w:rPr>
          <w:rFonts w:ascii="Arial" w:hAnsi="Arial" w:cs="Arial"/>
          <w:bCs/>
        </w:rPr>
        <w:t>a</w:t>
      </w:r>
    </w:p>
    <w:p w14:paraId="24476F37" w14:textId="77777777" w:rsidR="001C32A1" w:rsidRPr="00976E61" w:rsidRDefault="001C32A1" w:rsidP="001C32A1">
      <w:pPr>
        <w:rPr>
          <w:rFonts w:ascii="Arial" w:hAnsi="Arial" w:cs="Arial"/>
          <w:i/>
        </w:rPr>
      </w:pPr>
      <w:r w:rsidRPr="00976E61">
        <w:rPr>
          <w:rFonts w:ascii="Arial" w:hAnsi="Arial" w:cs="Arial"/>
        </w:rPr>
        <w:t>...........................................................................................................................</w:t>
      </w:r>
      <w:r w:rsidRPr="00976E61">
        <w:rPr>
          <w:rFonts w:ascii="Arial" w:hAnsi="Arial" w:cs="Arial"/>
          <w:i/>
        </w:rPr>
        <w:t xml:space="preserve"> </w:t>
      </w:r>
    </w:p>
    <w:p w14:paraId="63824A73" w14:textId="77777777" w:rsidR="001C32A1" w:rsidRPr="00976E61" w:rsidRDefault="001C32A1" w:rsidP="001C32A1">
      <w:pPr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>&lt;Nazwa instytucji lub organizacji&gt;</w:t>
      </w:r>
    </w:p>
    <w:p w14:paraId="186F03D5" w14:textId="77777777" w:rsidR="001C32A1" w:rsidRPr="00976E61" w:rsidRDefault="001C32A1" w:rsidP="001C32A1">
      <w:pPr>
        <w:rPr>
          <w:rFonts w:ascii="Arial" w:hAnsi="Arial" w:cs="Arial"/>
        </w:rPr>
      </w:pPr>
      <w:r w:rsidRPr="00976E61">
        <w:rPr>
          <w:rFonts w:ascii="Arial" w:hAnsi="Arial" w:cs="Arial"/>
        </w:rPr>
        <w:t>z siedzibą w ..........................................................................................................................</w:t>
      </w:r>
    </w:p>
    <w:p w14:paraId="75F2C4FD" w14:textId="532152CD" w:rsidR="001C32A1" w:rsidRPr="00976E61" w:rsidRDefault="001C32A1" w:rsidP="001C32A1">
      <w:pPr>
        <w:rPr>
          <w:rFonts w:ascii="Arial" w:hAnsi="Arial" w:cs="Arial"/>
        </w:rPr>
      </w:pPr>
      <w:r w:rsidRPr="00976E61">
        <w:rPr>
          <w:rFonts w:ascii="Arial" w:hAnsi="Arial" w:cs="Arial"/>
          <w:i/>
        </w:rPr>
        <w:t>&lt;Adres siedziby&gt;</w:t>
      </w:r>
    </w:p>
    <w:p w14:paraId="7D7C0A1A" w14:textId="77777777" w:rsidR="001C32A1" w:rsidRPr="00976E61" w:rsidRDefault="001C32A1" w:rsidP="001C32A1">
      <w:pPr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reprezentowaną przez </w:t>
      </w:r>
    </w:p>
    <w:p w14:paraId="1A9C92BD" w14:textId="77777777" w:rsidR="001C32A1" w:rsidRPr="00976E61" w:rsidRDefault="001C32A1" w:rsidP="001C32A1">
      <w:pPr>
        <w:spacing w:after="120"/>
        <w:rPr>
          <w:rFonts w:ascii="Arial" w:hAnsi="Arial" w:cs="Arial"/>
        </w:rPr>
      </w:pPr>
      <w:r w:rsidRPr="00976E61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03B629EA" w14:textId="77777777" w:rsidR="001C32A1" w:rsidRPr="00976E61" w:rsidRDefault="001C32A1" w:rsidP="001C32A1">
      <w:pPr>
        <w:spacing w:after="120"/>
        <w:rPr>
          <w:rFonts w:ascii="Arial" w:hAnsi="Arial" w:cs="Arial"/>
        </w:rPr>
      </w:pPr>
      <w:r w:rsidRPr="00976E61">
        <w:rPr>
          <w:rFonts w:ascii="Arial" w:hAnsi="Arial" w:cs="Arial"/>
          <w:i/>
        </w:rPr>
        <w:t>&lt;Imię i nazwisko osoby uprawnionej do reprezentacji&gt;</w:t>
      </w:r>
    </w:p>
    <w:p w14:paraId="7E72B3E5" w14:textId="77777777" w:rsidR="001C32A1" w:rsidRDefault="001C32A1" w:rsidP="001C32A1">
      <w:pPr>
        <w:spacing w:after="120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zwaną dalej Partnerem,</w:t>
      </w:r>
    </w:p>
    <w:p w14:paraId="476EC61A" w14:textId="72FAF0E5" w:rsidR="00335AD7" w:rsidRPr="00976E61" w:rsidRDefault="00335AD7" w:rsidP="001C32A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&lt;należy podać dane innych Partnerów – jeśli dotyczy&gt;</w:t>
      </w:r>
    </w:p>
    <w:p w14:paraId="116C59BF" w14:textId="77777777" w:rsidR="001C32A1" w:rsidRDefault="001C32A1" w:rsidP="001C32A1">
      <w:pPr>
        <w:spacing w:after="120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zwanymi razem dalej Stronami Umowy.</w:t>
      </w:r>
    </w:p>
    <w:p w14:paraId="68719D99" w14:textId="77777777" w:rsidR="0023314F" w:rsidRDefault="0023314F" w:rsidP="001C32A1">
      <w:pPr>
        <w:spacing w:after="120"/>
        <w:jc w:val="both"/>
        <w:rPr>
          <w:rFonts w:ascii="Arial" w:hAnsi="Arial" w:cs="Arial"/>
        </w:rPr>
      </w:pPr>
    </w:p>
    <w:p w14:paraId="2F39BE2A" w14:textId="77777777" w:rsidR="00124D83" w:rsidRPr="00976E61" w:rsidRDefault="00124D83" w:rsidP="001C32A1">
      <w:pPr>
        <w:spacing w:after="120"/>
        <w:jc w:val="both"/>
        <w:rPr>
          <w:rFonts w:ascii="Arial" w:hAnsi="Arial" w:cs="Arial"/>
        </w:rPr>
      </w:pPr>
    </w:p>
    <w:p w14:paraId="04BBAA1D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  <w:b/>
        </w:rPr>
      </w:pPr>
      <w:r w:rsidRPr="00976E61">
        <w:rPr>
          <w:rFonts w:ascii="Arial" w:hAnsi="Arial" w:cs="Arial"/>
          <w:b/>
        </w:rPr>
        <w:lastRenderedPageBreak/>
        <w:t>§ 1 Przedmiot Umowy</w:t>
      </w:r>
    </w:p>
    <w:p w14:paraId="2E79D714" w14:textId="7D1AE498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>&lt;Zakres zapisów umow</w:t>
      </w:r>
      <w:r w:rsidR="00DF2BF0">
        <w:rPr>
          <w:rFonts w:ascii="Arial" w:hAnsi="Arial" w:cs="Arial"/>
          <w:i/>
        </w:rPr>
        <w:t xml:space="preserve">y o partnerstwie niepodlegający </w:t>
      </w:r>
      <w:r w:rsidRPr="00976E61">
        <w:rPr>
          <w:rFonts w:ascii="Arial" w:hAnsi="Arial" w:cs="Arial"/>
          <w:i/>
        </w:rPr>
        <w:t>modyfikacjom&gt;</w:t>
      </w:r>
    </w:p>
    <w:p w14:paraId="133CEB1E" w14:textId="77777777" w:rsidR="001C32A1" w:rsidRPr="00976E61" w:rsidRDefault="001C32A1" w:rsidP="001C32A1">
      <w:pPr>
        <w:pStyle w:val="Default"/>
        <w:numPr>
          <w:ilvl w:val="0"/>
          <w:numId w:val="9"/>
        </w:numPr>
        <w:spacing w:after="18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Umowa o partnerstwie (dalej „Umowa”) określa podział zadań oraz zasady współpracy Stron Umowy w zakresie realizacji Projektu Grantowego.  </w:t>
      </w:r>
    </w:p>
    <w:p w14:paraId="23149100" w14:textId="77777777" w:rsidR="001C32A1" w:rsidRPr="00976E61" w:rsidRDefault="001C32A1" w:rsidP="001C32A1">
      <w:pPr>
        <w:pStyle w:val="Default"/>
        <w:numPr>
          <w:ilvl w:val="0"/>
          <w:numId w:val="9"/>
        </w:numPr>
        <w:spacing w:after="18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Projekt Grantowy jest finansowany ze środków Programu Operacyjnego Polska Cyfrowa (dalej „POPC”) na lata 2014-2020,  Działanie 3.1 „Działania szkoleniowe na rzecz rozwoju kompetencji cyfrowych, w ramach projektu „Lekcja:Enter”, realizowanego przez Fundację Orange, Fundację Rozwoju Społeczeństwa Informacyjnego oraz Instytut Spraw Publicznych (umowa nr POPC.0</w:t>
      </w:r>
      <w:r w:rsidRPr="00976E61">
        <w:rPr>
          <w:rFonts w:ascii="Arial" w:hAnsi="Arial" w:cs="Arial"/>
          <w:bCs/>
        </w:rPr>
        <w:t xml:space="preserve">3.01.00-00-0120/18-00). </w:t>
      </w:r>
    </w:p>
    <w:p w14:paraId="670B8231" w14:textId="74A830FD" w:rsidR="001C32A1" w:rsidRPr="00976E61" w:rsidRDefault="001C32A1" w:rsidP="001C32A1">
      <w:pPr>
        <w:pStyle w:val="Default"/>
        <w:numPr>
          <w:ilvl w:val="0"/>
          <w:numId w:val="9"/>
        </w:numPr>
        <w:spacing w:after="18"/>
        <w:jc w:val="both"/>
        <w:rPr>
          <w:rFonts w:ascii="Arial" w:hAnsi="Arial" w:cs="Arial"/>
        </w:rPr>
      </w:pPr>
      <w:r w:rsidRPr="00976E61">
        <w:rPr>
          <w:rFonts w:ascii="Arial" w:hAnsi="Arial" w:cs="Arial"/>
          <w:bCs/>
        </w:rPr>
        <w:t>Operatorem grantów w ramach projektu „Lekcja:Enter” jest Fundacja Orange (dalej „Operator”).</w:t>
      </w:r>
    </w:p>
    <w:p w14:paraId="3F8E7FCC" w14:textId="591E6A6C" w:rsidR="001C32A1" w:rsidRPr="00976E61" w:rsidRDefault="001C32A1" w:rsidP="001C32A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Warunkiem realizacji Projektu Grantowego jest podpisanie przez Partnera Wiodącego umowy o </w:t>
      </w:r>
      <w:r w:rsidR="00EC5B86">
        <w:rPr>
          <w:rFonts w:ascii="Arial" w:hAnsi="Arial" w:cs="Arial"/>
        </w:rPr>
        <w:t>powierzenie</w:t>
      </w:r>
      <w:r w:rsidR="00EC5B86" w:rsidRPr="00976E61">
        <w:rPr>
          <w:rFonts w:ascii="Arial" w:hAnsi="Arial" w:cs="Arial"/>
        </w:rPr>
        <w:t xml:space="preserve"> </w:t>
      </w:r>
      <w:r w:rsidRPr="00976E61">
        <w:rPr>
          <w:rFonts w:ascii="Arial" w:hAnsi="Arial" w:cs="Arial"/>
        </w:rPr>
        <w:t xml:space="preserve">grantu z Operatorem. </w:t>
      </w:r>
      <w:r w:rsidR="00335AD7">
        <w:rPr>
          <w:rFonts w:ascii="Arial" w:hAnsi="Arial" w:cs="Arial"/>
        </w:rPr>
        <w:t>Przedmiotowa umowa zostanie dostarczona Operatorowi przed podpisaniem ww. umowy.</w:t>
      </w:r>
    </w:p>
    <w:p w14:paraId="58C98176" w14:textId="77777777" w:rsidR="001C32A1" w:rsidRPr="00976E61" w:rsidRDefault="001C32A1" w:rsidP="001C32A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Partner Wiodący ponosi całkowitą odpowiedzialność finansową i rzeczową za prawidłową realizację Projektu Grantowego.</w:t>
      </w:r>
    </w:p>
    <w:p w14:paraId="4578693A" w14:textId="77777777" w:rsidR="001C32A1" w:rsidRPr="00976E61" w:rsidRDefault="001C32A1" w:rsidP="001C32A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Partner Wiodący ponosi pełną odpowiedzialność za zapewnienie trwałości Projektu Grantowego.</w:t>
      </w:r>
    </w:p>
    <w:p w14:paraId="3769BC59" w14:textId="77777777" w:rsidR="001C32A1" w:rsidRPr="00976E61" w:rsidRDefault="001C32A1" w:rsidP="001C32A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Okres realizacji Projektu Grantowego jest zgodny z okresem wskazanym we wniosku o przyznanie grantu i dotyczy realizacji zadań w ramach Projektu Grantowego.</w:t>
      </w:r>
    </w:p>
    <w:p w14:paraId="6E6B79D9" w14:textId="77777777" w:rsidR="001C32A1" w:rsidRPr="00976E61" w:rsidRDefault="001C32A1" w:rsidP="001C32A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Partner zostaje/nie zostaje</w:t>
      </w:r>
      <w:r w:rsidRPr="00976E61">
        <w:rPr>
          <w:rStyle w:val="Odwoanieprzypisudolnego"/>
          <w:rFonts w:ascii="Arial" w:hAnsi="Arial" w:cs="Arial"/>
        </w:rPr>
        <w:footnoteReference w:id="2"/>
      </w:r>
      <w:r w:rsidRPr="00976E61">
        <w:rPr>
          <w:rFonts w:ascii="Arial" w:hAnsi="Arial" w:cs="Arial"/>
        </w:rPr>
        <w:t xml:space="preserve"> upoważniony do dokonywania wydatków w Projekcie.</w:t>
      </w:r>
    </w:p>
    <w:p w14:paraId="2C2E59AB" w14:textId="77777777" w:rsidR="001C32A1" w:rsidRPr="00976E61" w:rsidRDefault="001C32A1" w:rsidP="001C32A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Podmiotem uprawnionym do kontaktu z Operatorem jest wyłącznie Partner Wiodący.</w:t>
      </w:r>
    </w:p>
    <w:p w14:paraId="0932B4E4" w14:textId="77777777" w:rsidR="001C32A1" w:rsidRPr="00976E61" w:rsidRDefault="001C32A1" w:rsidP="001C32A1">
      <w:pPr>
        <w:pStyle w:val="Akapitzlist"/>
        <w:tabs>
          <w:tab w:val="left" w:pos="0"/>
          <w:tab w:val="left" w:pos="142"/>
        </w:tabs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952320B" w14:textId="77777777" w:rsidR="001C32A1" w:rsidRPr="00976E61" w:rsidRDefault="001C32A1" w:rsidP="001C32A1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76E61">
        <w:rPr>
          <w:rFonts w:ascii="Arial" w:hAnsi="Arial" w:cs="Arial"/>
          <w:b/>
          <w:sz w:val="24"/>
          <w:szCs w:val="24"/>
        </w:rPr>
        <w:t>§ 2</w:t>
      </w:r>
    </w:p>
    <w:p w14:paraId="6156B812" w14:textId="77777777" w:rsidR="001C32A1" w:rsidRPr="00976E61" w:rsidRDefault="001C32A1" w:rsidP="001C32A1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976E61">
        <w:rPr>
          <w:rFonts w:ascii="Arial" w:hAnsi="Arial" w:cs="Arial"/>
          <w:i/>
          <w:sz w:val="24"/>
          <w:szCs w:val="24"/>
        </w:rPr>
        <w:t>&lt;W ramach wspólnej koncepcji działań, umowa o partnerstwie musi w sposób wyczerpujący regulować stosunki wewnętrzne współpracy, w tym zakres współdziałania, odpowiedzialności oraz praw Stron Umowy w ramach Projektu&gt;</w:t>
      </w:r>
    </w:p>
    <w:p w14:paraId="56E06FEA" w14:textId="3DDB38E5" w:rsidR="001C32A1" w:rsidRPr="00976E61" w:rsidRDefault="001C32A1" w:rsidP="001C32A1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Zadania Partnerów </w:t>
      </w:r>
      <w:r w:rsidR="00EC5B86" w:rsidRPr="00092FD7">
        <w:rPr>
          <w:rFonts w:ascii="Arial" w:eastAsia="Tahoma" w:hAnsi="Arial" w:cs="Arial"/>
        </w:rPr>
        <w:t>w Projekcie Grantowym</w:t>
      </w:r>
      <w:r w:rsidR="00EC5B86" w:rsidRPr="00976E61">
        <w:rPr>
          <w:rFonts w:ascii="Arial" w:hAnsi="Arial" w:cs="Arial"/>
        </w:rPr>
        <w:t xml:space="preserve"> </w:t>
      </w:r>
      <w:r w:rsidRPr="00976E61">
        <w:rPr>
          <w:rFonts w:ascii="Arial" w:hAnsi="Arial" w:cs="Arial"/>
        </w:rPr>
        <w:t xml:space="preserve">określono w następujący sposób: </w:t>
      </w:r>
    </w:p>
    <w:p w14:paraId="7B325AFE" w14:textId="77777777" w:rsidR="001C32A1" w:rsidRPr="00976E61" w:rsidRDefault="001C32A1" w:rsidP="001C32A1">
      <w:pPr>
        <w:pStyle w:val="Default"/>
        <w:ind w:firstLine="708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a) Partner Wiodący zobowiązuje się do: </w:t>
      </w:r>
    </w:p>
    <w:p w14:paraId="55D9AD32" w14:textId="77777777" w:rsidR="001C32A1" w:rsidRPr="00976E61" w:rsidRDefault="001C32A1" w:rsidP="001C32A1">
      <w:pPr>
        <w:pStyle w:val="Default"/>
        <w:ind w:firstLine="708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- </w:t>
      </w:r>
    </w:p>
    <w:p w14:paraId="1AD638CC" w14:textId="77777777" w:rsidR="001C32A1" w:rsidRPr="00976E61" w:rsidRDefault="001C32A1" w:rsidP="001C32A1">
      <w:pPr>
        <w:pStyle w:val="Default"/>
        <w:ind w:firstLine="708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- </w:t>
      </w:r>
    </w:p>
    <w:p w14:paraId="274DB796" w14:textId="77777777" w:rsidR="001C32A1" w:rsidRPr="00976E61" w:rsidRDefault="001C32A1" w:rsidP="001C32A1">
      <w:pPr>
        <w:pStyle w:val="Default"/>
        <w:ind w:firstLine="708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- </w:t>
      </w:r>
    </w:p>
    <w:p w14:paraId="6B88C849" w14:textId="77777777" w:rsidR="001C32A1" w:rsidRPr="00976E61" w:rsidRDefault="001C32A1" w:rsidP="001C32A1">
      <w:pPr>
        <w:pStyle w:val="Default"/>
        <w:ind w:firstLine="708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b) Partner zobowiązuje się do: </w:t>
      </w:r>
    </w:p>
    <w:p w14:paraId="79788DB4" w14:textId="77777777" w:rsidR="001C32A1" w:rsidRPr="00976E61" w:rsidRDefault="001C32A1" w:rsidP="001C32A1">
      <w:pPr>
        <w:pStyle w:val="Default"/>
        <w:ind w:left="708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- </w:t>
      </w:r>
    </w:p>
    <w:p w14:paraId="20E135E4" w14:textId="77777777" w:rsidR="001C32A1" w:rsidRPr="00976E61" w:rsidRDefault="001C32A1" w:rsidP="001C32A1">
      <w:pPr>
        <w:pStyle w:val="Default"/>
        <w:ind w:firstLine="708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- </w:t>
      </w:r>
    </w:p>
    <w:p w14:paraId="7ADD3D46" w14:textId="77777777" w:rsidR="001C32A1" w:rsidRPr="00976E61" w:rsidRDefault="001C32A1" w:rsidP="001C32A1">
      <w:pPr>
        <w:pStyle w:val="Akapitzlist"/>
        <w:spacing w:after="12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976E61">
        <w:rPr>
          <w:rFonts w:ascii="Arial" w:hAnsi="Arial" w:cs="Arial"/>
          <w:sz w:val="24"/>
          <w:szCs w:val="24"/>
        </w:rPr>
        <w:t>-</w:t>
      </w:r>
    </w:p>
    <w:p w14:paraId="14849148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  <w:b/>
        </w:rPr>
      </w:pPr>
      <w:r w:rsidRPr="00976E61">
        <w:rPr>
          <w:rFonts w:ascii="Arial" w:hAnsi="Arial" w:cs="Arial"/>
          <w:b/>
        </w:rPr>
        <w:lastRenderedPageBreak/>
        <w:t>§ 3</w:t>
      </w:r>
    </w:p>
    <w:p w14:paraId="3CC62B88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>&lt;Umowa o partnerstwie powinna w sposób precyzyjny określać sposób i terminy wykonania zadań w ramach współpracy i przekazywania środków na ich realizację, o ile Partnerzy projektu planują ponoszenie wydatków w ramach projektu. Bezwzględnie należy przyjąć obowiązek takiego skonstruowania umowy o partnerstwie, aby środki przekazane w oparciu o nie, mogły być wykorzystane wyłącznie na cele określone w umowie o partnerstwie. Umowa o partnerstwie powinna wyraźnie wskazywać na zakaz przenoszenia praw i obowiązków Stron Umowy na osoby trzecie. Należy pamiętać o zabezpieczeniu obowiązku zwrotu przekazanych środków w razie gdyby nie zostały one wykorzystane zgodnie z umową&gt;</w:t>
      </w:r>
    </w:p>
    <w:p w14:paraId="1980D8F9" w14:textId="77777777" w:rsidR="001C32A1" w:rsidRPr="00976E61" w:rsidRDefault="001C32A1" w:rsidP="001C32A1">
      <w:pPr>
        <w:pStyle w:val="Default"/>
        <w:rPr>
          <w:rFonts w:ascii="Arial" w:hAnsi="Arial" w:cs="Arial"/>
        </w:rPr>
      </w:pPr>
    </w:p>
    <w:p w14:paraId="7F1096C1" w14:textId="6791F0AA" w:rsidR="001C32A1" w:rsidRPr="00976E61" w:rsidRDefault="001C32A1" w:rsidP="001C32A1">
      <w:pPr>
        <w:pStyle w:val="Default"/>
        <w:numPr>
          <w:ilvl w:val="0"/>
          <w:numId w:val="12"/>
        </w:numPr>
        <w:spacing w:after="18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Umowa zostaje zawarta na okres realizacji P</w:t>
      </w:r>
      <w:r w:rsidR="006E07CE">
        <w:rPr>
          <w:rFonts w:ascii="Arial" w:hAnsi="Arial" w:cs="Arial"/>
        </w:rPr>
        <w:t>rojektu Grantowego, określony w </w:t>
      </w:r>
      <w:r w:rsidRPr="00976E61">
        <w:rPr>
          <w:rFonts w:ascii="Arial" w:hAnsi="Arial" w:cs="Arial"/>
        </w:rPr>
        <w:t xml:space="preserve">umowie o </w:t>
      </w:r>
      <w:r w:rsidR="00EC5B86">
        <w:rPr>
          <w:rFonts w:ascii="Arial" w:hAnsi="Arial" w:cs="Arial"/>
        </w:rPr>
        <w:t>powierzenie</w:t>
      </w:r>
      <w:r w:rsidR="00EC5B86" w:rsidRPr="00976E61">
        <w:rPr>
          <w:rFonts w:ascii="Arial" w:hAnsi="Arial" w:cs="Arial"/>
        </w:rPr>
        <w:t xml:space="preserve"> </w:t>
      </w:r>
      <w:r w:rsidRPr="00976E61">
        <w:rPr>
          <w:rFonts w:ascii="Arial" w:hAnsi="Arial" w:cs="Arial"/>
        </w:rPr>
        <w:t>grantu pomiędzy Operatorem a Partnerem Wiodącym.</w:t>
      </w:r>
    </w:p>
    <w:p w14:paraId="3A746333" w14:textId="4D98B7DF" w:rsidR="001C32A1" w:rsidRPr="00976E61" w:rsidRDefault="001C32A1" w:rsidP="001C32A1">
      <w:pPr>
        <w:pStyle w:val="Default"/>
        <w:numPr>
          <w:ilvl w:val="0"/>
          <w:numId w:val="12"/>
        </w:numPr>
        <w:spacing w:after="18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Partner</w:t>
      </w:r>
      <w:r w:rsidR="00726B5C">
        <w:rPr>
          <w:rFonts w:ascii="Arial" w:hAnsi="Arial" w:cs="Arial"/>
        </w:rPr>
        <w:t>zy</w:t>
      </w:r>
      <w:r w:rsidRPr="00976E61">
        <w:rPr>
          <w:rFonts w:ascii="Arial" w:hAnsi="Arial" w:cs="Arial"/>
        </w:rPr>
        <w:t xml:space="preserve"> zobowiązuj</w:t>
      </w:r>
      <w:r w:rsidR="00726B5C">
        <w:rPr>
          <w:rFonts w:ascii="Arial" w:hAnsi="Arial" w:cs="Arial"/>
        </w:rPr>
        <w:t>ą</w:t>
      </w:r>
      <w:r w:rsidRPr="00976E61">
        <w:rPr>
          <w:rFonts w:ascii="Arial" w:hAnsi="Arial" w:cs="Arial"/>
        </w:rPr>
        <w:t xml:space="preserve"> się do </w:t>
      </w:r>
      <w:r w:rsidR="00737AE8">
        <w:rPr>
          <w:rFonts w:ascii="Arial" w:eastAsia="Calibri" w:hAnsi="Arial" w:cs="Arial"/>
        </w:rPr>
        <w:t>r</w:t>
      </w:r>
      <w:r w:rsidRPr="00976E61">
        <w:rPr>
          <w:rFonts w:ascii="Arial" w:eastAsia="Calibri" w:hAnsi="Arial" w:cs="Arial"/>
        </w:rPr>
        <w:t>ealizacji Projektu, w tym przeprowadzenia wszystkich działań na warunkach opisanych we wniosku o przyznanie grantu i dokumentacji konkursu grantowego.</w:t>
      </w:r>
    </w:p>
    <w:p w14:paraId="1E0E6363" w14:textId="76D2CE3C" w:rsidR="001C32A1" w:rsidRPr="00976E61" w:rsidRDefault="001C32A1" w:rsidP="001C32A1">
      <w:pPr>
        <w:numPr>
          <w:ilvl w:val="0"/>
          <w:numId w:val="12"/>
        </w:numPr>
        <w:suppressAutoHyphens/>
        <w:spacing w:after="120"/>
        <w:jc w:val="both"/>
        <w:rPr>
          <w:rFonts w:ascii="Arial" w:hAnsi="Arial" w:cs="Arial"/>
          <w:color w:val="000000"/>
        </w:rPr>
      </w:pPr>
      <w:r w:rsidRPr="00976E61">
        <w:rPr>
          <w:rFonts w:ascii="Arial" w:hAnsi="Arial" w:cs="Arial"/>
          <w:color w:val="000000"/>
        </w:rPr>
        <w:t>Partner</w:t>
      </w:r>
      <w:r w:rsidR="00726B5C">
        <w:rPr>
          <w:rFonts w:ascii="Arial" w:hAnsi="Arial" w:cs="Arial"/>
          <w:color w:val="000000"/>
        </w:rPr>
        <w:t>zy</w:t>
      </w:r>
      <w:r w:rsidRPr="00976E61">
        <w:rPr>
          <w:rFonts w:ascii="Arial" w:hAnsi="Arial" w:cs="Arial"/>
          <w:color w:val="000000"/>
        </w:rPr>
        <w:t xml:space="preserve"> zobowiązuj</w:t>
      </w:r>
      <w:r w:rsidR="00726B5C">
        <w:rPr>
          <w:rFonts w:ascii="Arial" w:hAnsi="Arial" w:cs="Arial"/>
          <w:color w:val="000000"/>
        </w:rPr>
        <w:t>ą</w:t>
      </w:r>
      <w:r w:rsidRPr="00976E61">
        <w:rPr>
          <w:rFonts w:ascii="Arial" w:hAnsi="Arial" w:cs="Arial"/>
          <w:color w:val="000000"/>
        </w:rPr>
        <w:t xml:space="preserve"> się do realizacji Projektu Grantowego 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POPC oraz w sposób, który zapewni prawidłową i terminową realizację Projektu oraz osiągnięcie celów zakładanych we wniosku o przyznanie grantu.</w:t>
      </w:r>
    </w:p>
    <w:p w14:paraId="290787DC" w14:textId="77777777" w:rsidR="001C32A1" w:rsidRPr="00976E61" w:rsidRDefault="001C32A1" w:rsidP="001C32A1">
      <w:pPr>
        <w:pStyle w:val="Default"/>
        <w:numPr>
          <w:ilvl w:val="0"/>
          <w:numId w:val="12"/>
        </w:numPr>
        <w:spacing w:after="18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 xml:space="preserve">Prawa i obowiązki Partnera Wiodącego i Partnera/ów wynikające z Umowy nie mogą być przenoszone na osoby trzecie. </w:t>
      </w:r>
    </w:p>
    <w:p w14:paraId="20F3D3EC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</w:p>
    <w:p w14:paraId="4515C5C6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  <w:b/>
        </w:rPr>
      </w:pPr>
      <w:r w:rsidRPr="00976E61">
        <w:rPr>
          <w:rFonts w:ascii="Arial" w:hAnsi="Arial" w:cs="Arial"/>
          <w:b/>
        </w:rPr>
        <w:t>§ 4</w:t>
      </w:r>
    </w:p>
    <w:p w14:paraId="6F5109E1" w14:textId="670EBD8D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>&lt;Umowa o partnerstwie powinna określać zasady odpowiedzialności za środki publiczne przekazane na realizację Projektu, w szczególności gdy istnieje wzajemne zobowiązanie Stron umowy o partnerstwie do ponoszenia odpowiedzialności za sprawy Projektu w zakresie finansowym i rzeczowym. Bezwzględnie należy określić w umowie o partnerstwie sposób i formę przekazywania dofinansowania na pokrycie kosztów ponoszonych przez poszczególne Strony Umowy. Należy określić kwotę dofinansowania udzielonego Partnerowi w Projekcie, jak również uregulować zasady prowadzenia sprawozdawczości w zakresie ponoszonych wydatków)&gt;</w:t>
      </w:r>
    </w:p>
    <w:p w14:paraId="12F4EB7C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  <w:i/>
        </w:rPr>
      </w:pPr>
    </w:p>
    <w:p w14:paraId="58FAB981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  <w:b/>
        </w:rPr>
      </w:pPr>
      <w:r w:rsidRPr="00976E61">
        <w:rPr>
          <w:rFonts w:ascii="Arial" w:hAnsi="Arial" w:cs="Arial"/>
          <w:b/>
          <w:i/>
        </w:rPr>
        <w:t xml:space="preserve"> </w:t>
      </w:r>
      <w:r w:rsidRPr="00976E61">
        <w:rPr>
          <w:rFonts w:ascii="Arial" w:hAnsi="Arial" w:cs="Arial"/>
          <w:b/>
        </w:rPr>
        <w:t>§ 5</w:t>
      </w:r>
    </w:p>
    <w:p w14:paraId="25AB7251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lastRenderedPageBreak/>
        <w:t>&lt;W umowie o partnerstwie należy określić obowiązki Stron Umowy w zakresie otwartej publikacji materiałów przygotowanych w ramach realizowanego Projektu, tj. dostępności na jednej z wolnych licencji, zapewniającej możliwość dowolnego wykorzystywania materiałów w tym utworów, tworzenia i rozpowszechniania ich kopii w całości lub we fragmentach, wprowadzania zmian i rozpowszechniania utworów zależnych&gt;</w:t>
      </w:r>
    </w:p>
    <w:p w14:paraId="3D4D48D8" w14:textId="103EC70A" w:rsidR="001C32A1" w:rsidRPr="00976E61" w:rsidRDefault="001C32A1" w:rsidP="001C32A1">
      <w:pPr>
        <w:numPr>
          <w:ilvl w:val="0"/>
          <w:numId w:val="11"/>
        </w:numPr>
        <w:suppressAutoHyphens/>
        <w:spacing w:after="120"/>
        <w:jc w:val="both"/>
        <w:rPr>
          <w:rFonts w:ascii="Arial" w:hAnsi="Arial" w:cs="Arial"/>
          <w:color w:val="000000"/>
        </w:rPr>
      </w:pPr>
      <w:r w:rsidRPr="00976E61">
        <w:rPr>
          <w:rFonts w:ascii="Arial" w:hAnsi="Arial" w:cs="Arial"/>
          <w:i/>
        </w:rPr>
        <w:t>Partner</w:t>
      </w:r>
      <w:r w:rsidR="000E0675">
        <w:rPr>
          <w:rFonts w:ascii="Arial" w:hAnsi="Arial" w:cs="Arial"/>
          <w:i/>
        </w:rPr>
        <w:t>zy</w:t>
      </w:r>
      <w:r w:rsidRPr="00976E61">
        <w:rPr>
          <w:rFonts w:ascii="Arial" w:hAnsi="Arial" w:cs="Arial"/>
          <w:i/>
        </w:rPr>
        <w:t xml:space="preserve"> zobowiązuj</w:t>
      </w:r>
      <w:r w:rsidR="000E0675">
        <w:rPr>
          <w:rFonts w:ascii="Arial" w:hAnsi="Arial" w:cs="Arial"/>
          <w:i/>
        </w:rPr>
        <w:t>ą</w:t>
      </w:r>
      <w:r w:rsidRPr="00976E61">
        <w:rPr>
          <w:rFonts w:ascii="Arial" w:hAnsi="Arial" w:cs="Arial"/>
          <w:i/>
        </w:rPr>
        <w:t xml:space="preserve"> się do </w:t>
      </w:r>
      <w:r w:rsidRPr="00976E61">
        <w:rPr>
          <w:rFonts w:ascii="Arial" w:hAnsi="Arial" w:cs="Arial"/>
          <w:color w:val="000000"/>
        </w:rPr>
        <w:t xml:space="preserve">publikacji materiałów przygotowanych w ramach realizowanego Projektu w sposób otwarty, tj. dostępny na jednej z wolnych licencji, zapewniający możliwość dowolnego wykorzystywania materiałów w tym utworów, tworzenia i rozpowszechniania ich kopii w całości lub we fragmentach, wprowadzania zmian i rozpowszechniania utworów zależnych. </w:t>
      </w:r>
    </w:p>
    <w:p w14:paraId="58F061E1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</w:p>
    <w:p w14:paraId="18E7E5A8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  <w:b/>
        </w:rPr>
      </w:pPr>
      <w:r w:rsidRPr="00976E61">
        <w:rPr>
          <w:rFonts w:ascii="Arial" w:hAnsi="Arial" w:cs="Arial"/>
          <w:b/>
        </w:rPr>
        <w:t>§ 4</w:t>
      </w:r>
    </w:p>
    <w:p w14:paraId="13622D9C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 xml:space="preserve">&lt;W przypadku, gdy Strony Umowy partycypują w kosztach Projektu, umowa o partnerstwie powinna wskazywać na obowiązek prowadzenia wyodrębnionej ewidencji księgowej dotyczącej realizacji Projektu, zgodnie z zasadami wynikającymi z ustawy z dnia 29 września 1994 r. o rachunkowości </w:t>
      </w:r>
      <w:r w:rsidRPr="00976E61">
        <w:rPr>
          <w:rFonts w:ascii="Arial" w:hAnsi="Arial" w:cs="Arial"/>
          <w:i/>
          <w:spacing w:val="-2"/>
        </w:rPr>
        <w:t>(</w:t>
      </w:r>
      <w:r w:rsidRPr="00976E61">
        <w:rPr>
          <w:rFonts w:ascii="Arial" w:hAnsi="Arial" w:cs="Arial"/>
          <w:i/>
        </w:rPr>
        <w:t xml:space="preserve">Dz. U. z 2016 r. poz. 1047, </w:t>
      </w:r>
      <w:proofErr w:type="spellStart"/>
      <w:r w:rsidRPr="00976E61">
        <w:rPr>
          <w:rFonts w:ascii="Arial" w:hAnsi="Arial" w:cs="Arial"/>
          <w:i/>
        </w:rPr>
        <w:t>t.j</w:t>
      </w:r>
      <w:proofErr w:type="spellEnd"/>
      <w:r w:rsidRPr="00976E61">
        <w:rPr>
          <w:rFonts w:ascii="Arial" w:hAnsi="Arial" w:cs="Arial"/>
          <w:i/>
        </w:rPr>
        <w:t xml:space="preserve">.), jak również zobowiązanie do prowadzenia ewidencji zdarzeń księgowych w sposób umożliwiający jednoznaczną identyfikację kosztów ponoszonych na realizację Projektu oraz </w:t>
      </w:r>
      <w:r w:rsidRPr="00737AE8">
        <w:rPr>
          <w:rFonts w:ascii="Arial" w:hAnsi="Arial" w:cs="Arial"/>
          <w:i/>
        </w:rPr>
        <w:t>powiązanie płatności z dokonywanymi wydatkami z Projektu, a także identyfikację dowodów, na podstawie których dokonano płatności. Każdy podmiot uczestniczący finansowo w realizacji Projektu jest zobowiązany do rzetelnego dokumentowania wydatków za pomocą oryginałów rachunków, faktur i innych dokumentów stanowiących podstawę dokonywanych płatności i rozliczenia wydatków w Projekcie. W związku</w:t>
      </w:r>
      <w:r w:rsidRPr="00976E61">
        <w:rPr>
          <w:rFonts w:ascii="Arial" w:hAnsi="Arial" w:cs="Arial"/>
          <w:i/>
        </w:rPr>
        <w:t xml:space="preserve"> powyższym niezbędne jest określenie obowiązków w zakresie przechowywania dokumentacji związanej z realizacją Projektu, jak również jej udostępniania&gt;</w:t>
      </w:r>
    </w:p>
    <w:p w14:paraId="387C6967" w14:textId="77777777" w:rsidR="001C32A1" w:rsidRPr="00976E61" w:rsidRDefault="001C32A1" w:rsidP="001C32A1">
      <w:pPr>
        <w:pStyle w:val="Default"/>
        <w:rPr>
          <w:rFonts w:ascii="Arial" w:hAnsi="Arial" w:cs="Arial"/>
        </w:rPr>
      </w:pPr>
    </w:p>
    <w:p w14:paraId="17E462F2" w14:textId="53668C32" w:rsidR="001C32A1" w:rsidRPr="00DF2BF0" w:rsidRDefault="001C32A1" w:rsidP="002429DD">
      <w:pPr>
        <w:pStyle w:val="Akapitzlist"/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F2BF0">
        <w:rPr>
          <w:rFonts w:ascii="Arial" w:hAnsi="Arial" w:cs="Arial"/>
          <w:color w:val="000000"/>
          <w:sz w:val="24"/>
          <w:szCs w:val="24"/>
        </w:rPr>
        <w:t>Partner</w:t>
      </w:r>
      <w:r w:rsidR="000E0675">
        <w:rPr>
          <w:rFonts w:ascii="Arial" w:hAnsi="Arial" w:cs="Arial"/>
          <w:color w:val="000000"/>
          <w:sz w:val="24"/>
          <w:szCs w:val="24"/>
        </w:rPr>
        <w:t>zy</w:t>
      </w:r>
      <w:r w:rsidRPr="00DF2BF0">
        <w:rPr>
          <w:rFonts w:ascii="Arial" w:hAnsi="Arial" w:cs="Arial"/>
          <w:color w:val="000000"/>
          <w:sz w:val="24"/>
          <w:szCs w:val="24"/>
        </w:rPr>
        <w:t xml:space="preserve"> zobowiązuj</w:t>
      </w:r>
      <w:r w:rsidR="000E0675">
        <w:rPr>
          <w:rFonts w:ascii="Arial" w:hAnsi="Arial" w:cs="Arial"/>
          <w:color w:val="000000"/>
          <w:sz w:val="24"/>
          <w:szCs w:val="24"/>
        </w:rPr>
        <w:t>ą</w:t>
      </w:r>
      <w:r w:rsidRPr="00DF2BF0">
        <w:rPr>
          <w:rFonts w:ascii="Arial" w:hAnsi="Arial" w:cs="Arial"/>
          <w:color w:val="000000"/>
          <w:sz w:val="24"/>
          <w:szCs w:val="24"/>
        </w:rPr>
        <w:t xml:space="preserve"> się do prowadzenia dla Projektu Grantowego odrębnej ewidencji księgowej kosztów, wydatków i przychodów lub stosowania w ramach istniejącego systemu ewidencji odrębnego kodu księgowego umożliwiającego identyfikację wszystkich transakcji oraz poszczególnych operacji bankowych związanych z Projektem oraz zapewnienia, że operacje są ewidencjonowane zgodnie z obowiązującymi przepisami.</w:t>
      </w:r>
    </w:p>
    <w:p w14:paraId="2FB49F2E" w14:textId="201D3188" w:rsidR="001C32A1" w:rsidRPr="00DF2BF0" w:rsidRDefault="001C32A1" w:rsidP="002429DD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F2BF0">
        <w:rPr>
          <w:rFonts w:ascii="Arial" w:hAnsi="Arial" w:cs="Arial"/>
          <w:sz w:val="24"/>
          <w:szCs w:val="24"/>
        </w:rPr>
        <w:t>Partner</w:t>
      </w:r>
      <w:r w:rsidR="000E0675">
        <w:rPr>
          <w:rFonts w:ascii="Arial" w:hAnsi="Arial" w:cs="Arial"/>
          <w:sz w:val="24"/>
          <w:szCs w:val="24"/>
        </w:rPr>
        <w:t>zy</w:t>
      </w:r>
      <w:r w:rsidRPr="00DF2BF0">
        <w:rPr>
          <w:rFonts w:ascii="Arial" w:hAnsi="Arial" w:cs="Arial"/>
          <w:sz w:val="24"/>
          <w:szCs w:val="24"/>
        </w:rPr>
        <w:t xml:space="preserve"> zobowiązuj</w:t>
      </w:r>
      <w:r w:rsidR="000E0675">
        <w:rPr>
          <w:rFonts w:ascii="Arial" w:hAnsi="Arial" w:cs="Arial"/>
          <w:sz w:val="24"/>
          <w:szCs w:val="24"/>
        </w:rPr>
        <w:t>ą</w:t>
      </w:r>
      <w:r w:rsidRPr="00DF2BF0">
        <w:rPr>
          <w:rFonts w:ascii="Arial" w:hAnsi="Arial" w:cs="Arial"/>
          <w:sz w:val="24"/>
          <w:szCs w:val="24"/>
        </w:rPr>
        <w:t xml:space="preserve"> się do dokumentowania wykonania Projektu Grantowego odpowiednimi dokumentami księgowymi i innymi potwierdzającymi zgodność realizacji Projektu z warunkami Umowy. </w:t>
      </w:r>
    </w:p>
    <w:p w14:paraId="31DBF8E3" w14:textId="1B02004E" w:rsidR="00515A57" w:rsidRDefault="00515A57" w:rsidP="002429DD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F2BF0">
        <w:rPr>
          <w:rFonts w:ascii="Arial" w:hAnsi="Arial" w:cs="Arial"/>
          <w:sz w:val="24"/>
          <w:szCs w:val="24"/>
        </w:rPr>
        <w:t>Partner</w:t>
      </w:r>
      <w:r w:rsidR="000E0675">
        <w:rPr>
          <w:rFonts w:ascii="Arial" w:hAnsi="Arial" w:cs="Arial"/>
          <w:sz w:val="24"/>
          <w:szCs w:val="24"/>
        </w:rPr>
        <w:t>zy</w:t>
      </w:r>
      <w:r w:rsidRPr="00DF2BF0">
        <w:rPr>
          <w:rFonts w:ascii="Arial" w:hAnsi="Arial" w:cs="Arial"/>
          <w:sz w:val="24"/>
          <w:szCs w:val="24"/>
        </w:rPr>
        <w:t xml:space="preserve"> zobowiązuj</w:t>
      </w:r>
      <w:r w:rsidR="000E0675">
        <w:rPr>
          <w:rFonts w:ascii="Arial" w:hAnsi="Arial" w:cs="Arial"/>
          <w:sz w:val="24"/>
          <w:szCs w:val="24"/>
        </w:rPr>
        <w:t>ą</w:t>
      </w:r>
      <w:r w:rsidRPr="00DF2BF0">
        <w:rPr>
          <w:rFonts w:ascii="Arial" w:hAnsi="Arial" w:cs="Arial"/>
          <w:sz w:val="24"/>
          <w:szCs w:val="24"/>
        </w:rPr>
        <w:t xml:space="preserve"> się do zrealizowania wszystkich płatności w ramach </w:t>
      </w:r>
      <w:r w:rsidR="00737AE8">
        <w:rPr>
          <w:rFonts w:ascii="Arial" w:hAnsi="Arial" w:cs="Arial"/>
          <w:sz w:val="24"/>
          <w:szCs w:val="24"/>
        </w:rPr>
        <w:t xml:space="preserve">Projektu </w:t>
      </w:r>
      <w:r w:rsidRPr="00DF2BF0">
        <w:rPr>
          <w:rFonts w:ascii="Arial" w:hAnsi="Arial" w:cs="Arial"/>
          <w:sz w:val="24"/>
          <w:szCs w:val="24"/>
        </w:rPr>
        <w:t>Grantowego, tj. poniesienia wydatków i posiadania dokumentów księgowych i innych stanowiących podstawę uznania wydatków za kwalifikowalne w ramach Projektu.</w:t>
      </w:r>
    </w:p>
    <w:p w14:paraId="742482E9" w14:textId="42FFD31A" w:rsidR="00986769" w:rsidRPr="00DF2BF0" w:rsidRDefault="00986769" w:rsidP="002429DD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Partner Wiodący przekaże środki Partnerowi na wyodrębniony dla projektu grantowego rachunek bankowy o numerze: …………………………………………………………………..</w:t>
      </w:r>
    </w:p>
    <w:p w14:paraId="3F4B6334" w14:textId="36D27845" w:rsidR="001C32A1" w:rsidRPr="00DF2BF0" w:rsidRDefault="001C32A1" w:rsidP="002429D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F2BF0">
        <w:rPr>
          <w:rFonts w:ascii="Arial" w:hAnsi="Arial" w:cs="Arial"/>
          <w:iCs/>
        </w:rPr>
        <w:t>Partner</w:t>
      </w:r>
      <w:r w:rsidR="000E0675">
        <w:rPr>
          <w:rFonts w:ascii="Arial" w:hAnsi="Arial" w:cs="Arial"/>
          <w:iCs/>
        </w:rPr>
        <w:t>zy</w:t>
      </w:r>
      <w:r w:rsidRPr="00DF2BF0">
        <w:rPr>
          <w:rFonts w:ascii="Arial" w:hAnsi="Arial" w:cs="Arial"/>
          <w:iCs/>
        </w:rPr>
        <w:t xml:space="preserve"> zobowiązuj</w:t>
      </w:r>
      <w:r w:rsidR="000E0675">
        <w:rPr>
          <w:rFonts w:ascii="Arial" w:hAnsi="Arial" w:cs="Arial"/>
          <w:iCs/>
        </w:rPr>
        <w:t>ą</w:t>
      </w:r>
      <w:r w:rsidRPr="00DF2BF0">
        <w:rPr>
          <w:rFonts w:ascii="Arial" w:hAnsi="Arial" w:cs="Arial"/>
          <w:iCs/>
        </w:rPr>
        <w:t xml:space="preserve"> się do udostępniania na żądanie Partnera Wiodącego, Operatora,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POPC, zgodnie z przepisami Rozporządzenia Ogólnego</w:t>
      </w:r>
      <w:r w:rsidR="00DF2BF0">
        <w:rPr>
          <w:rStyle w:val="Odwoanieprzypisudolnego"/>
          <w:iCs/>
        </w:rPr>
        <w:footnoteReference w:id="3"/>
      </w:r>
      <w:r w:rsidRPr="00DF2BF0">
        <w:rPr>
          <w:rFonts w:ascii="Arial" w:hAnsi="Arial" w:cs="Arial"/>
          <w:iCs/>
        </w:rPr>
        <w:t xml:space="preserve"> do upływu dwóch lat od dnia 31 grudnia następującego po złożeniu do Komisji Europejskiej zestawienia wydatków, o którym mowa w art. 137 Rozporządzenia Ogólnego obejmującego wydatki wykazane we wniosku o płatność.</w:t>
      </w:r>
    </w:p>
    <w:p w14:paraId="4A29A445" w14:textId="3B8AB080" w:rsidR="001C32A1" w:rsidRPr="00DF2BF0" w:rsidRDefault="001C32A1" w:rsidP="002429D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F2BF0">
        <w:rPr>
          <w:rFonts w:ascii="Arial" w:hAnsi="Arial" w:cs="Arial"/>
          <w:iCs/>
        </w:rPr>
        <w:t xml:space="preserve">Partner Wiodący </w:t>
      </w:r>
      <w:r w:rsidR="007C5446" w:rsidRPr="00976E61">
        <w:rPr>
          <w:rFonts w:ascii="Arial" w:hAnsi="Arial" w:cs="Arial"/>
          <w:iCs/>
        </w:rPr>
        <w:t xml:space="preserve">(po otrzymaniu informacji od Operatora) </w:t>
      </w:r>
      <w:r w:rsidRPr="00DF2BF0">
        <w:rPr>
          <w:rFonts w:ascii="Arial" w:hAnsi="Arial" w:cs="Arial"/>
          <w:iCs/>
        </w:rPr>
        <w:t>poinformuje Partnera</w:t>
      </w:r>
      <w:r w:rsidR="00DF2BF0" w:rsidRPr="00DF2BF0">
        <w:rPr>
          <w:rFonts w:ascii="Arial" w:hAnsi="Arial" w:cs="Arial"/>
          <w:iCs/>
        </w:rPr>
        <w:t xml:space="preserve"> o dacie, o której mowa w ust. </w:t>
      </w:r>
      <w:r w:rsidR="007C5446">
        <w:rPr>
          <w:rFonts w:ascii="Arial" w:hAnsi="Arial" w:cs="Arial"/>
          <w:iCs/>
        </w:rPr>
        <w:t>4</w:t>
      </w:r>
      <w:r w:rsidRPr="00DF2BF0">
        <w:rPr>
          <w:rFonts w:ascii="Arial" w:hAnsi="Arial" w:cs="Arial"/>
          <w:iCs/>
        </w:rPr>
        <w:t>.</w:t>
      </w:r>
    </w:p>
    <w:p w14:paraId="3A8FD7DD" w14:textId="77777777" w:rsidR="001C32A1" w:rsidRPr="00DF2BF0" w:rsidRDefault="001C32A1" w:rsidP="002429D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F2BF0">
        <w:rPr>
          <w:rFonts w:ascii="Arial" w:hAnsi="Arial" w:cs="Arial"/>
          <w:iCs/>
        </w:rPr>
        <w:t>Dokumenty przechowuje się albo w oryginałach albo w ich uwierzytelnionych odpisach lub na powszechnie uznanych nośnikach danych, w tym jako elektroniczne wersje dokumentów oryginalnych lub dokumenty istniejące wyłącznie w wersji elektronicznej.</w:t>
      </w:r>
    </w:p>
    <w:p w14:paraId="3B59093C" w14:textId="2B145633" w:rsidR="001C32A1" w:rsidRPr="00DF2BF0" w:rsidRDefault="001C32A1" w:rsidP="002429D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F2BF0">
        <w:rPr>
          <w:rFonts w:ascii="Arial" w:hAnsi="Arial" w:cs="Arial"/>
          <w:iCs/>
        </w:rPr>
        <w:t>Partner zobowiązuje się niezwłocznie po zawarciu Umowy poinformować Partnera Wiodącego o miejscu przechowywania dokumentów związanych z realizacją Projektu, a w przypadku jego zmiany przed upływem</w:t>
      </w:r>
      <w:r w:rsidR="00DF2BF0" w:rsidRPr="00DF2BF0">
        <w:rPr>
          <w:rFonts w:ascii="Arial" w:hAnsi="Arial" w:cs="Arial"/>
          <w:iCs/>
        </w:rPr>
        <w:t xml:space="preserve"> terminu, o którym mowa w ust. 5</w:t>
      </w:r>
      <w:r w:rsidRPr="00DF2BF0">
        <w:rPr>
          <w:rFonts w:ascii="Arial" w:hAnsi="Arial" w:cs="Arial"/>
          <w:iCs/>
        </w:rPr>
        <w:t>, wskazać, z zachowaniem formy pisemnej, nowe miejsce przechowywania, w terminie 14 dni od dnia zaistnienia ww. zdarzenia.</w:t>
      </w:r>
    </w:p>
    <w:p w14:paraId="61C4155E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</w:p>
    <w:p w14:paraId="3A74976F" w14:textId="77777777" w:rsidR="001C32A1" w:rsidRPr="002429DD" w:rsidRDefault="001C32A1" w:rsidP="001C32A1">
      <w:pPr>
        <w:spacing w:after="120"/>
        <w:jc w:val="center"/>
        <w:rPr>
          <w:rFonts w:ascii="Arial" w:hAnsi="Arial" w:cs="Arial"/>
          <w:b/>
        </w:rPr>
      </w:pPr>
      <w:r w:rsidRPr="002429DD">
        <w:rPr>
          <w:rFonts w:ascii="Arial" w:hAnsi="Arial" w:cs="Arial"/>
          <w:b/>
        </w:rPr>
        <w:t>§ 5</w:t>
      </w:r>
    </w:p>
    <w:p w14:paraId="25E24076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  <w:spacing w:val="-4"/>
        </w:rPr>
      </w:pPr>
      <w:r w:rsidRPr="00976E61">
        <w:rPr>
          <w:rFonts w:ascii="Arial" w:hAnsi="Arial" w:cs="Arial"/>
          <w:i/>
          <w:spacing w:val="-4"/>
        </w:rPr>
        <w:t>&lt;Umowa o partnerstwie powinna wskazywać na istnienie obowiązku udzielania zamówień publicznych w ramach Projektu w sposób zapewniający, w szczególności, zachowanie uczciwej konkurencji i równe traktowanie wykonawców, a także zobowiązywać do przestrzegania unijnych i krajowych przepisów regulujących kwestie udzielania zamówień publicznych oraz warunków i procedur określonych w Wytycznych w zakresie kwalifikowalności wydatków w ramach Europejskiego Funduszu Rozwoju Regionalnego, Europejskiego Funduszu Społecznego oraz Funduszu Spójności na lata 2014-2020 i Zasad kwalifikowania wydatków w ramach Programu Operacyjnego Polska Cyfrowa na lata 2014-2020&gt;</w:t>
      </w:r>
    </w:p>
    <w:p w14:paraId="73CFBF1D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  <w:spacing w:val="-4"/>
        </w:rPr>
      </w:pPr>
    </w:p>
    <w:p w14:paraId="03E3A9FC" w14:textId="00DD5C14" w:rsidR="001C32A1" w:rsidRPr="00976E61" w:rsidRDefault="001C32A1" w:rsidP="001C32A1">
      <w:pPr>
        <w:pStyle w:val="Default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1. Partner</w:t>
      </w:r>
      <w:r w:rsidR="000E0675">
        <w:rPr>
          <w:rFonts w:ascii="Arial" w:hAnsi="Arial" w:cs="Arial"/>
        </w:rPr>
        <w:t>zy</w:t>
      </w:r>
      <w:r w:rsidRPr="00976E61">
        <w:rPr>
          <w:rFonts w:ascii="Arial" w:hAnsi="Arial" w:cs="Arial"/>
        </w:rPr>
        <w:t xml:space="preserve"> </w:t>
      </w:r>
      <w:r w:rsidR="00080E6E">
        <w:rPr>
          <w:rFonts w:ascii="Arial" w:hAnsi="Arial" w:cs="Arial"/>
        </w:rPr>
        <w:t>są</w:t>
      </w:r>
      <w:r w:rsidRPr="00976E61">
        <w:rPr>
          <w:rFonts w:ascii="Arial" w:hAnsi="Arial" w:cs="Arial"/>
        </w:rPr>
        <w:t xml:space="preserve"> zobowiązan</w:t>
      </w:r>
      <w:r w:rsidR="00080E6E">
        <w:rPr>
          <w:rFonts w:ascii="Arial" w:hAnsi="Arial" w:cs="Arial"/>
        </w:rPr>
        <w:t>i</w:t>
      </w:r>
      <w:r w:rsidRPr="00976E61">
        <w:rPr>
          <w:rFonts w:ascii="Arial" w:hAnsi="Arial" w:cs="Arial"/>
        </w:rPr>
        <w:t xml:space="preserve"> </w:t>
      </w:r>
      <w:r w:rsidRPr="002429DD">
        <w:rPr>
          <w:rFonts w:ascii="Arial" w:hAnsi="Arial" w:cs="Arial"/>
        </w:rPr>
        <w:t>do udzielania zamówień publicznych</w:t>
      </w:r>
      <w:r w:rsidRPr="00976E61">
        <w:rPr>
          <w:rFonts w:ascii="Arial" w:hAnsi="Arial" w:cs="Arial"/>
        </w:rPr>
        <w:t xml:space="preserve"> w ramach Projektu Grantowego w sposób zapewniający, w szczególności, zachowanie uczciwej konkurencji i równe traktowanie wykonawców. </w:t>
      </w:r>
    </w:p>
    <w:p w14:paraId="311634EC" w14:textId="164E09F0" w:rsidR="001C32A1" w:rsidRPr="00976E61" w:rsidRDefault="00067772" w:rsidP="001C32A1">
      <w:pPr>
        <w:spacing w:after="120"/>
        <w:jc w:val="both"/>
        <w:rPr>
          <w:rFonts w:ascii="Arial" w:hAnsi="Arial" w:cs="Arial"/>
          <w:i/>
          <w:spacing w:val="-4"/>
        </w:rPr>
      </w:pPr>
      <w:r>
        <w:rPr>
          <w:rFonts w:ascii="Arial" w:hAnsi="Arial" w:cs="Arial"/>
        </w:rPr>
        <w:lastRenderedPageBreak/>
        <w:t xml:space="preserve">2. </w:t>
      </w:r>
      <w:bookmarkStart w:id="0" w:name="_GoBack"/>
      <w:bookmarkEnd w:id="0"/>
      <w:r w:rsidR="00D2625D" w:rsidRPr="004959E7">
        <w:rPr>
          <w:rFonts w:ascii="Arial" w:hAnsi="Arial" w:cs="Arial"/>
        </w:rPr>
        <w:t xml:space="preserve">Partnerzy są zobowiązani do </w:t>
      </w:r>
      <w:r w:rsidR="00D2625D" w:rsidRPr="00754760">
        <w:rPr>
          <w:rFonts w:ascii="Arial" w:eastAsia="Calibri" w:hAnsi="Arial" w:cs="Arial"/>
          <w:color w:val="000000"/>
        </w:rPr>
        <w:t>w</w:t>
      </w:r>
      <w:r w:rsidR="00726B5C" w:rsidRPr="00754760">
        <w:rPr>
          <w:rFonts w:ascii="Arial" w:eastAsia="Calibri" w:hAnsi="Arial" w:cs="Arial"/>
          <w:color w:val="000000"/>
        </w:rPr>
        <w:t xml:space="preserve">ydatkowania środków zgodnie z unijnymi i krajowymi przepisami regulującymi kwestie udzielania zamówień, w tym do stosowania podrozdziału 6.5 Wytycznych w zakresie kwalifikowalności wydatków w ramach Europejskiego Funduszu Rozwoju Regionalnego, Europejskiego Funduszu Społecznego oraz Funduszu Spójności na lata 2014-2020, dotyczącego zamówień udzielanych w ramach projektów, zamieszczonych na stronie internetowej www.funduszeeuropejskie.gov.pl. W przypadku zamówień przekraczających wartość 50 000,00  zł (bez VAT) </w:t>
      </w:r>
      <w:r w:rsidR="00D2625D" w:rsidRPr="00754760">
        <w:rPr>
          <w:rFonts w:ascii="Arial" w:eastAsia="Calibri" w:hAnsi="Arial" w:cs="Arial"/>
          <w:color w:val="000000"/>
        </w:rPr>
        <w:t>Partnerzy</w:t>
      </w:r>
      <w:r w:rsidR="00726B5C" w:rsidRPr="00754760">
        <w:rPr>
          <w:rFonts w:ascii="Arial" w:eastAsia="Calibri" w:hAnsi="Arial" w:cs="Arial"/>
          <w:color w:val="000000"/>
        </w:rPr>
        <w:t xml:space="preserve">, których nie dotyczy ustawa Prawo zamówień publicznych, są zobowiązani do udzielania zamówień zgodnie z zasadą konkurencyjności, poprzez umieszczenie zapytania ofertowego w bazie konkurencyjności dostępnej na stronie internetowej https://bazakonkurencyjnosci.funduszeeuropejskie.gov.pl. </w:t>
      </w:r>
    </w:p>
    <w:p w14:paraId="3BF92205" w14:textId="77777777" w:rsidR="001C32A1" w:rsidRPr="002429DD" w:rsidRDefault="001C32A1" w:rsidP="001C32A1">
      <w:pPr>
        <w:spacing w:after="120"/>
        <w:jc w:val="center"/>
        <w:rPr>
          <w:rFonts w:ascii="Arial" w:hAnsi="Arial" w:cs="Arial"/>
          <w:b/>
        </w:rPr>
      </w:pPr>
      <w:r w:rsidRPr="002429DD">
        <w:rPr>
          <w:rFonts w:ascii="Arial" w:hAnsi="Arial" w:cs="Arial"/>
          <w:b/>
        </w:rPr>
        <w:t>§ 6</w:t>
      </w:r>
    </w:p>
    <w:p w14:paraId="5F9ADCF3" w14:textId="52A1F604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>&lt;Umowa o partnerstwie powinna regulować obowiązki Stron Umowy w zakresie kontroli, audytu oraz ewaluacji Projektu przeprowadzanych przez właściwe instytucje uprawnione do ich przeprowadzenia zgodnie z zapisami projektu umowy o</w:t>
      </w:r>
      <w:r w:rsidR="00FD5112">
        <w:rPr>
          <w:rFonts w:ascii="Arial" w:hAnsi="Arial" w:cs="Arial"/>
          <w:i/>
        </w:rPr>
        <w:t> </w:t>
      </w:r>
      <w:r w:rsidRPr="00976E61">
        <w:rPr>
          <w:rFonts w:ascii="Arial" w:hAnsi="Arial" w:cs="Arial"/>
          <w:i/>
        </w:rPr>
        <w:t>przyznanie grantu&gt;</w:t>
      </w:r>
    </w:p>
    <w:p w14:paraId="531B4CE3" w14:textId="461D2BCA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Cs/>
        </w:rPr>
        <w:t>1. Partner</w:t>
      </w:r>
      <w:r w:rsidR="00080E6E">
        <w:rPr>
          <w:rFonts w:ascii="Arial" w:hAnsi="Arial" w:cs="Arial"/>
          <w:iCs/>
        </w:rPr>
        <w:t>zy</w:t>
      </w:r>
      <w:r w:rsidRPr="00976E61">
        <w:rPr>
          <w:rFonts w:ascii="Arial" w:hAnsi="Arial" w:cs="Arial"/>
          <w:iCs/>
        </w:rPr>
        <w:t xml:space="preserve"> </w:t>
      </w:r>
      <w:r w:rsidR="00080E6E">
        <w:rPr>
          <w:rFonts w:ascii="Arial" w:hAnsi="Arial" w:cs="Arial"/>
          <w:iCs/>
        </w:rPr>
        <w:t>są</w:t>
      </w:r>
      <w:r w:rsidR="00080E6E" w:rsidRPr="00976E61">
        <w:rPr>
          <w:rFonts w:ascii="Arial" w:hAnsi="Arial" w:cs="Arial"/>
          <w:iCs/>
        </w:rPr>
        <w:t xml:space="preserve"> </w:t>
      </w:r>
      <w:r w:rsidRPr="00976E61">
        <w:rPr>
          <w:rFonts w:ascii="Arial" w:hAnsi="Arial" w:cs="Arial"/>
          <w:iCs/>
        </w:rPr>
        <w:t>zobowiązan</w:t>
      </w:r>
      <w:r w:rsidR="00080E6E">
        <w:rPr>
          <w:rFonts w:ascii="Arial" w:hAnsi="Arial" w:cs="Arial"/>
          <w:iCs/>
        </w:rPr>
        <w:t>i</w:t>
      </w:r>
      <w:r w:rsidRPr="00976E61">
        <w:rPr>
          <w:rFonts w:ascii="Arial" w:hAnsi="Arial" w:cs="Arial"/>
          <w:iCs/>
        </w:rPr>
        <w:t xml:space="preserve"> poddać się kontrolom w zakresie prawidłowości realizacji Projektu oraz współpracować podczas wizyt monitoringowych, przeprowadzanych przez Operatora. W szczególności Partner</w:t>
      </w:r>
      <w:r w:rsidR="00080E6E">
        <w:rPr>
          <w:rFonts w:ascii="Arial" w:hAnsi="Arial" w:cs="Arial"/>
          <w:iCs/>
        </w:rPr>
        <w:t>zy</w:t>
      </w:r>
      <w:r w:rsidRPr="00976E61">
        <w:rPr>
          <w:rFonts w:ascii="Arial" w:hAnsi="Arial" w:cs="Arial"/>
          <w:iCs/>
        </w:rPr>
        <w:t xml:space="preserve"> zobowiązan</w:t>
      </w:r>
      <w:r w:rsidR="00080E6E">
        <w:rPr>
          <w:rFonts w:ascii="Arial" w:hAnsi="Arial" w:cs="Arial"/>
          <w:iCs/>
        </w:rPr>
        <w:t>i</w:t>
      </w:r>
      <w:r w:rsidRPr="00976E61">
        <w:rPr>
          <w:rFonts w:ascii="Arial" w:hAnsi="Arial" w:cs="Arial"/>
          <w:iCs/>
        </w:rPr>
        <w:t xml:space="preserve"> </w:t>
      </w:r>
      <w:r w:rsidR="00080E6E">
        <w:rPr>
          <w:rFonts w:ascii="Arial" w:hAnsi="Arial" w:cs="Arial"/>
          <w:iCs/>
        </w:rPr>
        <w:t xml:space="preserve">są </w:t>
      </w:r>
      <w:r w:rsidRPr="00976E61">
        <w:rPr>
          <w:rFonts w:ascii="Arial" w:hAnsi="Arial" w:cs="Arial"/>
          <w:iCs/>
        </w:rPr>
        <w:t xml:space="preserve"> do udostępnienia Operatorowi podczas kontroli i wizyt monitoringowych wszelkiej dokumentacji dotyczącej realizacji Projektu informacji, sprzętu, materiałów, pomieszczeń oraz umożliwienia kontaktu z wykonawcami i personelem Projektu oraz osobami objętymi działaniami szkoleniowymi.</w:t>
      </w:r>
    </w:p>
    <w:p w14:paraId="59618EE8" w14:textId="0C7DB12F" w:rsidR="001C32A1" w:rsidRPr="00976E61" w:rsidRDefault="001C32A1" w:rsidP="001C32A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76E61">
        <w:rPr>
          <w:rFonts w:ascii="Arial" w:hAnsi="Arial" w:cs="Arial"/>
          <w:i/>
        </w:rPr>
        <w:t xml:space="preserve">2. </w:t>
      </w:r>
      <w:r w:rsidRPr="00976E61">
        <w:rPr>
          <w:rFonts w:ascii="Arial" w:hAnsi="Arial" w:cs="Arial"/>
          <w:iCs/>
        </w:rPr>
        <w:t>Partner</w:t>
      </w:r>
      <w:r w:rsidR="00080E6E">
        <w:rPr>
          <w:rFonts w:ascii="Arial" w:hAnsi="Arial" w:cs="Arial"/>
          <w:iCs/>
        </w:rPr>
        <w:t>zy</w:t>
      </w:r>
      <w:r w:rsidRPr="00976E61">
        <w:rPr>
          <w:rFonts w:ascii="Arial" w:hAnsi="Arial" w:cs="Arial"/>
          <w:iCs/>
        </w:rPr>
        <w:t xml:space="preserve"> </w:t>
      </w:r>
      <w:r w:rsidR="00080E6E">
        <w:rPr>
          <w:rFonts w:ascii="Arial" w:hAnsi="Arial" w:cs="Arial"/>
          <w:iCs/>
        </w:rPr>
        <w:t>są</w:t>
      </w:r>
      <w:r w:rsidR="00080E6E" w:rsidRPr="00976E61">
        <w:rPr>
          <w:rFonts w:ascii="Arial" w:hAnsi="Arial" w:cs="Arial"/>
          <w:iCs/>
        </w:rPr>
        <w:t xml:space="preserve"> </w:t>
      </w:r>
      <w:r w:rsidRPr="00976E61">
        <w:rPr>
          <w:rFonts w:ascii="Arial" w:hAnsi="Arial" w:cs="Arial"/>
          <w:iCs/>
        </w:rPr>
        <w:t>zobowiązan</w:t>
      </w:r>
      <w:r w:rsidR="00080E6E">
        <w:rPr>
          <w:rFonts w:ascii="Arial" w:hAnsi="Arial" w:cs="Arial"/>
          <w:iCs/>
        </w:rPr>
        <w:t>i</w:t>
      </w:r>
      <w:r w:rsidRPr="00976E61">
        <w:rPr>
          <w:rFonts w:ascii="Arial" w:hAnsi="Arial" w:cs="Arial"/>
          <w:iCs/>
        </w:rPr>
        <w:t xml:space="preserve"> poddać się kontrolom oraz audytom w zakresie prawidłowości realizacji Projektu, przeprowadzanym przez Instytucję Pośredniczącą POPC</w:t>
      </w:r>
      <w:r w:rsidR="00364A36">
        <w:rPr>
          <w:rStyle w:val="Odwoanieprzypisudolnego"/>
          <w:iCs/>
        </w:rPr>
        <w:footnoteReference w:id="4"/>
      </w:r>
      <w:r w:rsidR="00364A36">
        <w:rPr>
          <w:rFonts w:ascii="Arial" w:hAnsi="Arial" w:cs="Arial"/>
          <w:iCs/>
        </w:rPr>
        <w:t>, Instytucję Zarządzającą PO</w:t>
      </w:r>
      <w:r w:rsidRPr="00976E61">
        <w:rPr>
          <w:rFonts w:ascii="Arial" w:hAnsi="Arial" w:cs="Arial"/>
          <w:iCs/>
        </w:rPr>
        <w:t>PC</w:t>
      </w:r>
      <w:r w:rsidR="00364A36">
        <w:rPr>
          <w:rStyle w:val="Odwoanieprzypisudolnego"/>
          <w:iCs/>
        </w:rPr>
        <w:footnoteReference w:id="5"/>
      </w:r>
      <w:r w:rsidRPr="00976E61">
        <w:rPr>
          <w:rFonts w:ascii="Arial" w:hAnsi="Arial" w:cs="Arial"/>
          <w:iCs/>
        </w:rPr>
        <w:t>, Instytucję Audytową, Komisję Europejską, Europejski Trybunał Obrachunkowy lub inną instytucję uprawnioną do</w:t>
      </w:r>
      <w:r w:rsidR="00FD5112">
        <w:rPr>
          <w:rFonts w:ascii="Arial" w:hAnsi="Arial" w:cs="Arial"/>
          <w:iCs/>
        </w:rPr>
        <w:t> </w:t>
      </w:r>
      <w:r w:rsidRPr="00976E61">
        <w:rPr>
          <w:rFonts w:ascii="Arial" w:hAnsi="Arial" w:cs="Arial"/>
          <w:iCs/>
        </w:rPr>
        <w:t>przeprowadzania kontroli lub audytu na podstawie odrębnych przepisów lub upoważnień.</w:t>
      </w:r>
    </w:p>
    <w:p w14:paraId="0EB45072" w14:textId="5CC20954" w:rsidR="001C32A1" w:rsidRPr="00976E61" w:rsidRDefault="001C32A1" w:rsidP="001C32A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76E61">
        <w:rPr>
          <w:rFonts w:ascii="Arial" w:hAnsi="Arial" w:cs="Arial"/>
          <w:iCs/>
        </w:rPr>
        <w:t>3.</w:t>
      </w:r>
      <w:r w:rsidR="00737AE8">
        <w:rPr>
          <w:rFonts w:ascii="Arial" w:hAnsi="Arial" w:cs="Arial"/>
          <w:iCs/>
        </w:rPr>
        <w:t xml:space="preserve"> </w:t>
      </w:r>
      <w:r w:rsidRPr="00976E61">
        <w:rPr>
          <w:rFonts w:ascii="Arial" w:hAnsi="Arial" w:cs="Arial"/>
          <w:iCs/>
        </w:rPr>
        <w:t>Kontrole oraz audyty mogą być przeprowadzane w każdym czasie od dnia zawarcia Umowy do końca okresu dwóch lat od dnia 31 grudnia następującego po złożeniu do Komisji Europejskiej zestawienia wydatków, o którym mowa w art. 137 Rozporządzenia Ogólnego, obejmującego wydatki wykazane we wniosku o płatność Operatora. Termin ten może być dłuższy w przypadku kontroli, dotyczących trwałości Projektu.</w:t>
      </w:r>
    </w:p>
    <w:p w14:paraId="1C9B02F7" w14:textId="36EB5BA8" w:rsidR="007C5446" w:rsidRPr="00754760" w:rsidRDefault="001C32A1" w:rsidP="00754760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Cs/>
        </w:rPr>
        <w:t>4. Partner Wiodący (po otrzymaniu informacji od Operatora) poinformuje Partnera o</w:t>
      </w:r>
      <w:r w:rsidR="00FD5112">
        <w:rPr>
          <w:rFonts w:ascii="Arial" w:hAnsi="Arial" w:cs="Arial"/>
          <w:iCs/>
        </w:rPr>
        <w:t> </w:t>
      </w:r>
      <w:r w:rsidRPr="00976E61">
        <w:rPr>
          <w:rFonts w:ascii="Arial" w:hAnsi="Arial" w:cs="Arial"/>
          <w:iCs/>
        </w:rPr>
        <w:t>dacie złożenia przez Instytucję Pośredniczącą POPC do Komisji Europejskiej zestawienia wydatków, o którym mowa w ust. 3.</w:t>
      </w:r>
    </w:p>
    <w:p w14:paraId="3DE5B6E3" w14:textId="77777777" w:rsidR="001C32A1" w:rsidRPr="002429DD" w:rsidRDefault="001C32A1" w:rsidP="001C32A1">
      <w:pPr>
        <w:spacing w:after="120"/>
        <w:jc w:val="center"/>
        <w:rPr>
          <w:rFonts w:ascii="Arial" w:hAnsi="Arial" w:cs="Arial"/>
          <w:b/>
        </w:rPr>
      </w:pPr>
      <w:r w:rsidRPr="002429DD">
        <w:rPr>
          <w:rFonts w:ascii="Arial" w:hAnsi="Arial" w:cs="Arial"/>
          <w:b/>
        </w:rPr>
        <w:lastRenderedPageBreak/>
        <w:t>§ 7</w:t>
      </w:r>
    </w:p>
    <w:p w14:paraId="30A5E4DA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  <w:spacing w:val="-2"/>
        </w:rPr>
      </w:pPr>
      <w:r w:rsidRPr="00976E61">
        <w:rPr>
          <w:rFonts w:ascii="Arial" w:hAnsi="Arial" w:cs="Arial"/>
          <w:i/>
          <w:spacing w:val="-2"/>
        </w:rPr>
        <w:t>&lt;Należy określić zakres odpowiedzialności w zakresie obowiązków informacyjno-promocyjnych w ramach Projektu&gt;</w:t>
      </w:r>
    </w:p>
    <w:p w14:paraId="6749567C" w14:textId="77777777" w:rsidR="001C32A1" w:rsidRPr="00976E61" w:rsidRDefault="001C32A1" w:rsidP="001C32A1">
      <w:pPr>
        <w:pStyle w:val="Default"/>
        <w:rPr>
          <w:rFonts w:ascii="Arial" w:hAnsi="Arial" w:cs="Arial"/>
        </w:rPr>
      </w:pPr>
    </w:p>
    <w:p w14:paraId="0387C458" w14:textId="072725AF" w:rsidR="001C32A1" w:rsidRPr="00976E61" w:rsidRDefault="001C32A1" w:rsidP="001C32A1">
      <w:pPr>
        <w:pStyle w:val="Default"/>
        <w:spacing w:after="18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1. Partner</w:t>
      </w:r>
      <w:r w:rsidR="00080E6E">
        <w:rPr>
          <w:rFonts w:ascii="Arial" w:hAnsi="Arial" w:cs="Arial"/>
        </w:rPr>
        <w:t>zy</w:t>
      </w:r>
      <w:r w:rsidRPr="00976E61">
        <w:rPr>
          <w:rFonts w:ascii="Arial" w:hAnsi="Arial" w:cs="Arial"/>
        </w:rPr>
        <w:t xml:space="preserve"> </w:t>
      </w:r>
      <w:r w:rsidR="00080E6E">
        <w:rPr>
          <w:rFonts w:ascii="Arial" w:hAnsi="Arial" w:cs="Arial"/>
        </w:rPr>
        <w:t>są</w:t>
      </w:r>
      <w:r w:rsidRPr="00976E61">
        <w:rPr>
          <w:rFonts w:ascii="Arial" w:hAnsi="Arial" w:cs="Arial"/>
        </w:rPr>
        <w:t xml:space="preserve"> zobowiązan</w:t>
      </w:r>
      <w:r w:rsidR="00080E6E">
        <w:rPr>
          <w:rFonts w:ascii="Arial" w:hAnsi="Arial" w:cs="Arial"/>
        </w:rPr>
        <w:t>i</w:t>
      </w:r>
      <w:r w:rsidRPr="00976E61">
        <w:rPr>
          <w:rFonts w:ascii="Arial" w:hAnsi="Arial" w:cs="Arial"/>
        </w:rPr>
        <w:t xml:space="preserve"> do informowania opinii publicznej o fakcie otrzymania dofinansowania na realizację Projektu Grantowego ze środków Programu Operacyjnego Polska Cyfrowa 2014-2020 oraz do stosowania wytycznych zawartych w „Podręczniku wnioskodawcy i beneficjenta programów polityki spójności 2014-2020 w zakresie informacji i promocji”, wydanego przez Ministra Infrastruktury i</w:t>
      </w:r>
      <w:r w:rsidR="00FD5112">
        <w:rPr>
          <w:rFonts w:ascii="Arial" w:hAnsi="Arial" w:cs="Arial"/>
        </w:rPr>
        <w:t> </w:t>
      </w:r>
      <w:r w:rsidRPr="00976E61">
        <w:rPr>
          <w:rFonts w:ascii="Arial" w:hAnsi="Arial" w:cs="Arial"/>
        </w:rPr>
        <w:t xml:space="preserve">Rozwoju”, zamieszczonym na stronie internetowej </w:t>
      </w:r>
      <w:hyperlink r:id="rId9" w:history="1">
        <w:r w:rsidRPr="00976E61">
          <w:rPr>
            <w:rFonts w:ascii="Arial" w:hAnsi="Arial" w:cs="Arial"/>
          </w:rPr>
          <w:t>www.funduszeeuropejskie.gov.pl</w:t>
        </w:r>
      </w:hyperlink>
      <w:r w:rsidRPr="00976E61">
        <w:rPr>
          <w:rFonts w:ascii="Arial" w:hAnsi="Arial" w:cs="Arial"/>
        </w:rPr>
        <w:t>.</w:t>
      </w:r>
    </w:p>
    <w:p w14:paraId="0A8409A9" w14:textId="60DDAE54" w:rsidR="001C32A1" w:rsidRPr="00976E61" w:rsidRDefault="001C32A1" w:rsidP="001C32A1">
      <w:pPr>
        <w:pStyle w:val="Default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2. Partner</w:t>
      </w:r>
      <w:r w:rsidR="00080E6E">
        <w:rPr>
          <w:rFonts w:ascii="Arial" w:hAnsi="Arial" w:cs="Arial"/>
        </w:rPr>
        <w:t>zy</w:t>
      </w:r>
      <w:r w:rsidRPr="00976E61">
        <w:rPr>
          <w:rFonts w:ascii="Arial" w:hAnsi="Arial" w:cs="Arial"/>
        </w:rPr>
        <w:t xml:space="preserve"> </w:t>
      </w:r>
      <w:r w:rsidR="00080E6E">
        <w:rPr>
          <w:rFonts w:ascii="Arial" w:hAnsi="Arial" w:cs="Arial"/>
        </w:rPr>
        <w:t>są</w:t>
      </w:r>
      <w:r w:rsidR="00080E6E" w:rsidRPr="00976E61">
        <w:rPr>
          <w:rFonts w:ascii="Arial" w:hAnsi="Arial" w:cs="Arial"/>
        </w:rPr>
        <w:t xml:space="preserve"> </w:t>
      </w:r>
      <w:r w:rsidRPr="00976E61">
        <w:rPr>
          <w:rFonts w:ascii="Arial" w:hAnsi="Arial" w:cs="Arial"/>
        </w:rPr>
        <w:t>zobowiązan</w:t>
      </w:r>
      <w:r w:rsidR="00080E6E">
        <w:rPr>
          <w:rFonts w:ascii="Arial" w:hAnsi="Arial" w:cs="Arial"/>
        </w:rPr>
        <w:t>i</w:t>
      </w:r>
      <w:r w:rsidRPr="00976E61">
        <w:rPr>
          <w:rFonts w:ascii="Arial" w:hAnsi="Arial" w:cs="Arial"/>
        </w:rPr>
        <w:t xml:space="preserve"> w szczególności do: </w:t>
      </w:r>
    </w:p>
    <w:p w14:paraId="124C0381" w14:textId="77777777" w:rsidR="001C32A1" w:rsidRPr="00976E61" w:rsidRDefault="001C32A1" w:rsidP="001C32A1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976E61">
        <w:rPr>
          <w:rFonts w:ascii="Arial" w:hAnsi="Arial" w:cs="Arial"/>
          <w:color w:val="auto"/>
        </w:rPr>
        <w:t xml:space="preserve">1) oznaczania znakiem Unii Europejskiej, barwy Rzeczypospolitej Polskiej, znakiem Funduszy Europejskich, logotypem projektu „Lekcja:Enter” oraz Partnerstwa realizującego projekt (Operatora, Fundacji Rozwoju Społeczeństwa Informacyjnego i Instytutu Spraw Publicznych): </w:t>
      </w:r>
    </w:p>
    <w:p w14:paraId="092F1B85" w14:textId="77777777" w:rsidR="001C32A1" w:rsidRPr="00976E61" w:rsidRDefault="001C32A1" w:rsidP="001C32A1">
      <w:pPr>
        <w:pStyle w:val="Akapitzlist"/>
        <w:spacing w:before="120"/>
        <w:ind w:left="1788"/>
        <w:jc w:val="both"/>
        <w:rPr>
          <w:rFonts w:ascii="Arial" w:hAnsi="Arial" w:cs="Arial"/>
          <w:sz w:val="24"/>
          <w:szCs w:val="24"/>
        </w:rPr>
      </w:pPr>
      <w:r w:rsidRPr="00976E61">
        <w:rPr>
          <w:rFonts w:ascii="Arial" w:hAnsi="Arial" w:cs="Arial"/>
          <w:sz w:val="24"/>
          <w:szCs w:val="24"/>
        </w:rPr>
        <w:t>a) wszystkich prowadzonych działań informacyjnych i promocyjnych dotyczących Projektu,</w:t>
      </w:r>
    </w:p>
    <w:p w14:paraId="6F3F84DF" w14:textId="77777777" w:rsidR="001C32A1" w:rsidRPr="00976E61" w:rsidRDefault="001C32A1" w:rsidP="001C32A1">
      <w:pPr>
        <w:pStyle w:val="Akapitzlist"/>
        <w:spacing w:before="120"/>
        <w:ind w:left="1788"/>
        <w:jc w:val="both"/>
        <w:rPr>
          <w:rFonts w:ascii="Arial" w:hAnsi="Arial" w:cs="Arial"/>
          <w:sz w:val="24"/>
          <w:szCs w:val="24"/>
        </w:rPr>
      </w:pPr>
      <w:r w:rsidRPr="00976E61">
        <w:rPr>
          <w:rFonts w:ascii="Arial" w:hAnsi="Arial" w:cs="Arial"/>
          <w:sz w:val="24"/>
          <w:szCs w:val="24"/>
        </w:rPr>
        <w:t>b) wszystkich dokumentów związanych z realizacją Projektu, podawanych do wiadomości publicznej,</w:t>
      </w:r>
    </w:p>
    <w:p w14:paraId="72D94AC1" w14:textId="77777777" w:rsidR="001C32A1" w:rsidRPr="00976E61" w:rsidRDefault="001C32A1" w:rsidP="001C32A1">
      <w:pPr>
        <w:pStyle w:val="Akapitzlist"/>
        <w:spacing w:before="120"/>
        <w:ind w:left="1788"/>
        <w:jc w:val="both"/>
        <w:rPr>
          <w:rFonts w:ascii="Arial" w:hAnsi="Arial" w:cs="Arial"/>
          <w:sz w:val="24"/>
          <w:szCs w:val="24"/>
        </w:rPr>
      </w:pPr>
      <w:r w:rsidRPr="00976E61">
        <w:rPr>
          <w:rFonts w:ascii="Arial" w:hAnsi="Arial" w:cs="Arial"/>
          <w:sz w:val="24"/>
          <w:szCs w:val="24"/>
        </w:rPr>
        <w:t>c) wszystkich dokumentów i materiałów dla osób i podmiotów uczestniczących w Projekcie, w tym zaświadczeń o uczestnictwie lub innych certyfikatów, zawierających stwierdzenie, że Projekt jest wspierany przez Program Operacyjny Polska Cyfrowa i finansowany przez Unię Europejską w ramach Europejskiego Funduszu Rozwoju Regionalnego.</w:t>
      </w:r>
    </w:p>
    <w:p w14:paraId="1515D61C" w14:textId="77777777" w:rsidR="001C32A1" w:rsidRPr="00976E61" w:rsidRDefault="001C32A1" w:rsidP="001C32A1">
      <w:pPr>
        <w:spacing w:after="120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2) umieszczenia przynajmniej jednego plakatu informującego o udziale w Projekcie „Lekcja:Enter” o minimalnym formacie A3, zgodnie ze wzorem przekazanym przez Operatora;</w:t>
      </w:r>
    </w:p>
    <w:p w14:paraId="01C3BDBA" w14:textId="77777777" w:rsidR="001C32A1" w:rsidRPr="00976E61" w:rsidRDefault="001C32A1" w:rsidP="001C32A1">
      <w:pPr>
        <w:spacing w:after="120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3)  umieszczania opisu Projektu na swojej stronie internetowej;</w:t>
      </w:r>
    </w:p>
    <w:p w14:paraId="4D523BF8" w14:textId="77777777" w:rsidR="001C32A1" w:rsidRPr="00976E61" w:rsidRDefault="001C32A1" w:rsidP="001C32A1">
      <w:pPr>
        <w:spacing w:after="120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4) przekazywania opinii publicznej i podmiotom uczestniczącym w Projekcie informacji, że Projekt uzyskał unijne dofinansowanie przynajmniej w formie odpowiedniego oznakowania;</w:t>
      </w:r>
    </w:p>
    <w:p w14:paraId="66D38A29" w14:textId="77777777" w:rsidR="001C32A1" w:rsidRPr="00976E61" w:rsidRDefault="001C32A1" w:rsidP="001C32A1">
      <w:pPr>
        <w:spacing w:after="120"/>
        <w:jc w:val="both"/>
        <w:rPr>
          <w:rFonts w:ascii="Arial" w:hAnsi="Arial" w:cs="Arial"/>
        </w:rPr>
      </w:pPr>
      <w:r w:rsidRPr="00976E61">
        <w:rPr>
          <w:rFonts w:ascii="Arial" w:hAnsi="Arial" w:cs="Arial"/>
        </w:rPr>
        <w:t>5) dokumentowania działań informacyjnych i promocyjnych prowadzonych w ramach Projektu.</w:t>
      </w:r>
    </w:p>
    <w:p w14:paraId="2883599D" w14:textId="7E2816C4" w:rsidR="000E13DA" w:rsidRDefault="001C32A1" w:rsidP="0075476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976E61">
        <w:rPr>
          <w:rFonts w:ascii="Arial" w:hAnsi="Arial" w:cs="Arial"/>
          <w:iCs/>
        </w:rPr>
        <w:t>3. Warunkiem uznania za kwalifikowalne wydatków związanych z realizacją działań promocyjnych Projektu, jest ich oznakowanie i przeprowadzenie zgodnie z zasadami promocji Programu.</w:t>
      </w:r>
    </w:p>
    <w:p w14:paraId="62FE5C21" w14:textId="77777777" w:rsidR="00754760" w:rsidRPr="00754760" w:rsidRDefault="00754760" w:rsidP="0075476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EDC4775" w14:textId="77777777" w:rsidR="001C32A1" w:rsidRPr="00754760" w:rsidRDefault="001C32A1" w:rsidP="001C32A1">
      <w:pPr>
        <w:spacing w:after="120"/>
        <w:jc w:val="center"/>
        <w:rPr>
          <w:rFonts w:ascii="Arial" w:hAnsi="Arial" w:cs="Arial"/>
        </w:rPr>
      </w:pPr>
      <w:r w:rsidRPr="00754760">
        <w:rPr>
          <w:rFonts w:ascii="Arial" w:hAnsi="Arial" w:cs="Arial"/>
        </w:rPr>
        <w:lastRenderedPageBreak/>
        <w:t>§ 8</w:t>
      </w:r>
    </w:p>
    <w:p w14:paraId="585AC8B1" w14:textId="06F2C247" w:rsidR="001C32A1" w:rsidRDefault="001C32A1" w:rsidP="00737AE8">
      <w:pPr>
        <w:spacing w:after="120"/>
        <w:jc w:val="both"/>
        <w:rPr>
          <w:rFonts w:ascii="Arial" w:hAnsi="Arial" w:cs="Arial"/>
          <w:i/>
          <w:spacing w:val="-2"/>
        </w:rPr>
      </w:pPr>
      <w:r w:rsidRPr="00976E61">
        <w:rPr>
          <w:rFonts w:ascii="Arial" w:hAnsi="Arial" w:cs="Arial"/>
          <w:i/>
          <w:spacing w:val="-2"/>
        </w:rPr>
        <w:t>&lt;Umowa o partnerstwie powinna regulować powierzenie Partnerom przetwarzania danych osobowych w imieniu i na rzecz Instytucji Zarządzającej&gt;</w:t>
      </w:r>
    </w:p>
    <w:p w14:paraId="2A13D77D" w14:textId="77777777" w:rsidR="00737AE8" w:rsidRPr="00737AE8" w:rsidRDefault="00737AE8" w:rsidP="00737AE8">
      <w:pPr>
        <w:spacing w:after="120"/>
        <w:jc w:val="both"/>
        <w:rPr>
          <w:rFonts w:ascii="Arial" w:hAnsi="Arial" w:cs="Arial"/>
          <w:i/>
          <w:spacing w:val="-2"/>
        </w:rPr>
      </w:pPr>
    </w:p>
    <w:p w14:paraId="2DD219C0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</w:rPr>
      </w:pPr>
      <w:r w:rsidRPr="00976E61">
        <w:rPr>
          <w:rFonts w:ascii="Arial" w:hAnsi="Arial" w:cs="Arial"/>
        </w:rPr>
        <w:t>§ 9</w:t>
      </w:r>
    </w:p>
    <w:p w14:paraId="7032A05B" w14:textId="77777777" w:rsidR="001C32A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>&lt;Umowa o partnerstwie powinna regulować postanowienia określające tryb wprowadzania zmian w obowiązkach lub podziale zadań Stron Umowy&gt;</w:t>
      </w:r>
    </w:p>
    <w:p w14:paraId="563EAB01" w14:textId="77777777" w:rsidR="00737AE8" w:rsidRPr="00976E61" w:rsidRDefault="00737AE8" w:rsidP="001C32A1">
      <w:pPr>
        <w:spacing w:after="120"/>
        <w:jc w:val="both"/>
        <w:rPr>
          <w:rFonts w:ascii="Arial" w:hAnsi="Arial" w:cs="Arial"/>
          <w:i/>
        </w:rPr>
      </w:pPr>
    </w:p>
    <w:p w14:paraId="613EB972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</w:rPr>
      </w:pPr>
      <w:r w:rsidRPr="00976E61">
        <w:rPr>
          <w:rFonts w:ascii="Arial" w:hAnsi="Arial" w:cs="Arial"/>
        </w:rPr>
        <w:t>§ 10</w:t>
      </w:r>
    </w:p>
    <w:p w14:paraId="3E5D23F4" w14:textId="77777777" w:rsidR="001C32A1" w:rsidRPr="00976E61" w:rsidRDefault="001C32A1" w:rsidP="001C32A1">
      <w:pPr>
        <w:spacing w:after="120"/>
        <w:jc w:val="both"/>
        <w:rPr>
          <w:rFonts w:ascii="Arial" w:hAnsi="Arial" w:cs="Arial"/>
          <w:i/>
        </w:rPr>
      </w:pPr>
      <w:r w:rsidRPr="00976E61">
        <w:rPr>
          <w:rFonts w:ascii="Arial" w:hAnsi="Arial" w:cs="Arial"/>
          <w:i/>
        </w:rPr>
        <w:t>&lt;Umowa o partnerstwie określa sposób postępowania w przypadku naruszenia lub niewywiązania się Stron z umowy o partnerstwie oraz tryb rozwiązania umowy partnerstwie, a także przesłanki umożliwiające zmianę Umowy o partnerstwie poprzez jej aneksowanie &gt;</w:t>
      </w:r>
    </w:p>
    <w:p w14:paraId="163923CE" w14:textId="77777777" w:rsidR="001C32A1" w:rsidRPr="00976E61" w:rsidRDefault="001C32A1" w:rsidP="001C32A1">
      <w:pPr>
        <w:spacing w:after="120"/>
        <w:jc w:val="center"/>
        <w:rPr>
          <w:rFonts w:ascii="Arial" w:hAnsi="Arial" w:cs="Arial"/>
        </w:rPr>
      </w:pPr>
      <w:r w:rsidRPr="00976E61">
        <w:rPr>
          <w:rFonts w:ascii="Arial" w:hAnsi="Arial" w:cs="Arial"/>
        </w:rPr>
        <w:t>§ 11</w:t>
      </w:r>
    </w:p>
    <w:p w14:paraId="291F5959" w14:textId="1A710F45" w:rsidR="001C32A1" w:rsidRPr="00976E61" w:rsidRDefault="001C32A1" w:rsidP="001C32A1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76E61">
        <w:rPr>
          <w:rFonts w:ascii="Arial" w:hAnsi="Arial" w:cs="Arial"/>
          <w:i/>
          <w:sz w:val="24"/>
          <w:szCs w:val="24"/>
        </w:rPr>
        <w:t>&lt;Umowa o partnerstwie powinna regulo</w:t>
      </w:r>
      <w:r w:rsidR="00737AE8">
        <w:rPr>
          <w:rFonts w:ascii="Arial" w:hAnsi="Arial" w:cs="Arial"/>
          <w:i/>
          <w:sz w:val="24"/>
          <w:szCs w:val="24"/>
        </w:rPr>
        <w:t>wać wszelkie inne uprawnienia i </w:t>
      </w:r>
      <w:r w:rsidRPr="00976E61">
        <w:rPr>
          <w:rFonts w:ascii="Arial" w:hAnsi="Arial" w:cs="Arial"/>
          <w:i/>
          <w:sz w:val="24"/>
          <w:szCs w:val="24"/>
        </w:rPr>
        <w:t>zobowiązania Stron Umowy, wynikające z zapisów projektu umowy o przyznanie grantu oraz obowiązujących przepisów krajowych i wspólnotowych, których uregulowanie jest niezbędne do prawidłowej realizacji Projektu&gt;</w:t>
      </w:r>
    </w:p>
    <w:p w14:paraId="32B3780F" w14:textId="77777777" w:rsidR="001C32A1" w:rsidRPr="00976E61" w:rsidRDefault="001C32A1" w:rsidP="001C32A1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32A1" w:rsidRPr="00976E61" w14:paraId="03DF0A83" w14:textId="77777777" w:rsidTr="00BD645F">
        <w:tc>
          <w:tcPr>
            <w:tcW w:w="4606" w:type="dxa"/>
          </w:tcPr>
          <w:p w14:paraId="2A11B14A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CB358F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D261FA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05820C" w14:textId="3D76B75A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76E61">
              <w:rPr>
                <w:rFonts w:ascii="Arial" w:hAnsi="Arial" w:cs="Arial"/>
                <w:i/>
                <w:sz w:val="24"/>
                <w:szCs w:val="24"/>
              </w:rPr>
              <w:t>……………………………</w:t>
            </w:r>
            <w:r w:rsidR="00DF2BF0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14:paraId="555AD21C" w14:textId="0E64D7FB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76E61">
              <w:rPr>
                <w:rFonts w:ascii="Arial" w:hAnsi="Arial" w:cs="Arial"/>
                <w:i/>
                <w:sz w:val="24"/>
                <w:szCs w:val="24"/>
              </w:rPr>
              <w:t xml:space="preserve">Podpis Partnera Wiodącego </w:t>
            </w:r>
            <w:r w:rsidR="00DF2BF0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14:paraId="183B6E84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3B0B7879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198E7A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7BB3F6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B3D5CF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76E61">
              <w:rPr>
                <w:rFonts w:ascii="Arial" w:hAnsi="Arial" w:cs="Arial"/>
                <w:i/>
                <w:sz w:val="24"/>
                <w:szCs w:val="24"/>
              </w:rPr>
              <w:t>……………………………</w:t>
            </w:r>
          </w:p>
          <w:p w14:paraId="131E4031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76E61">
              <w:rPr>
                <w:rFonts w:ascii="Arial" w:hAnsi="Arial" w:cs="Arial"/>
                <w:i/>
                <w:sz w:val="24"/>
                <w:szCs w:val="24"/>
              </w:rPr>
              <w:t xml:space="preserve">Podpis Partnera </w:t>
            </w:r>
          </w:p>
          <w:p w14:paraId="0A91510D" w14:textId="77777777" w:rsidR="001C32A1" w:rsidRPr="00976E61" w:rsidRDefault="001C32A1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37AE8" w:rsidRPr="00976E61" w14:paraId="37196A5A" w14:textId="77777777" w:rsidTr="00BD645F">
        <w:tc>
          <w:tcPr>
            <w:tcW w:w="4606" w:type="dxa"/>
          </w:tcPr>
          <w:p w14:paraId="25C7BA85" w14:textId="77777777" w:rsidR="00737AE8" w:rsidRPr="00976E61" w:rsidRDefault="00737AE8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7A4B556F" w14:textId="77777777" w:rsidR="00737AE8" w:rsidRPr="00976E61" w:rsidRDefault="00737AE8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37AE8" w:rsidRPr="00976E61" w14:paraId="49BFC3A9" w14:textId="77777777" w:rsidTr="00BD645F">
        <w:tc>
          <w:tcPr>
            <w:tcW w:w="4606" w:type="dxa"/>
          </w:tcPr>
          <w:p w14:paraId="2ED06B00" w14:textId="77777777" w:rsidR="00737AE8" w:rsidRPr="00976E61" w:rsidRDefault="00737AE8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CA5A536" w14:textId="77777777" w:rsidR="00737AE8" w:rsidRPr="00976E61" w:rsidRDefault="00737AE8" w:rsidP="00BD645F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6EAB7F9" w14:textId="77777777" w:rsidR="00DF2BF0" w:rsidRDefault="00DF2BF0" w:rsidP="001C32A1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A09B68" w14:textId="77777777" w:rsidR="00DF2BF0" w:rsidRDefault="00DF2BF0" w:rsidP="001C32A1">
      <w:pPr>
        <w:pStyle w:val="Akapitzlist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32FB698" w14:textId="3D3321FA" w:rsidR="009D683F" w:rsidRPr="00976E61" w:rsidRDefault="009D683F" w:rsidP="001C32A1">
      <w:pPr>
        <w:jc w:val="both"/>
        <w:rPr>
          <w:rFonts w:ascii="Arial" w:hAnsi="Arial" w:cs="Arial"/>
        </w:rPr>
      </w:pPr>
    </w:p>
    <w:sectPr w:rsidR="009D683F" w:rsidRPr="00976E61" w:rsidSect="000D19C9">
      <w:headerReference w:type="even" r:id="rId10"/>
      <w:headerReference w:type="default" r:id="rId11"/>
      <w:headerReference w:type="first" r:id="rId12"/>
      <w:footerReference w:type="first" r:id="rId13"/>
      <w:pgSz w:w="11900" w:h="16820"/>
      <w:pgMar w:top="2268" w:right="1418" w:bottom="226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4258E" w14:textId="77777777" w:rsidR="00D807CD" w:rsidRDefault="00D807CD" w:rsidP="004B3222">
      <w:r>
        <w:separator/>
      </w:r>
    </w:p>
  </w:endnote>
  <w:endnote w:type="continuationSeparator" w:id="0">
    <w:p w14:paraId="08AE682A" w14:textId="77777777" w:rsidR="00D807CD" w:rsidRDefault="00D807CD" w:rsidP="004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37" w:type="dxa"/>
      <w:tblInd w:w="-1372" w:type="dxa"/>
      <w:tblLook w:val="0000" w:firstRow="0" w:lastRow="0" w:firstColumn="0" w:lastColumn="0" w:noHBand="0" w:noVBand="0"/>
    </w:tblPr>
    <w:tblGrid>
      <w:gridCol w:w="11837"/>
    </w:tblGrid>
    <w:tr w:rsidR="00BD785C" w14:paraId="1916F2A6" w14:textId="77777777" w:rsidTr="009D683F">
      <w:trPr>
        <w:trHeight w:val="125"/>
      </w:trPr>
      <w:tc>
        <w:tcPr>
          <w:tcW w:w="11837" w:type="dxa"/>
          <w:vAlign w:val="bottom"/>
        </w:tcPr>
        <w:p w14:paraId="4A82DAF6" w14:textId="60A341B4" w:rsidR="00BD785C" w:rsidRDefault="000D19C9" w:rsidP="001F601F">
          <w:pPr>
            <w:pStyle w:val="Stopka"/>
            <w:tabs>
              <w:tab w:val="left" w:pos="366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0922FB7" wp14:editId="6B120AC5">
                <wp:simplePos x="0" y="0"/>
                <wp:positionH relativeFrom="margin">
                  <wp:posOffset>786765</wp:posOffset>
                </wp:positionH>
                <wp:positionV relativeFrom="margin">
                  <wp:posOffset>307975</wp:posOffset>
                </wp:positionV>
                <wp:extent cx="5959475" cy="891540"/>
                <wp:effectExtent l="0" t="0" r="3175" b="3810"/>
                <wp:wrapSquare wrapText="bothSides"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opka Loga KOLOR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9475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06797A2" w14:textId="64D1D347" w:rsidR="00BD785C" w:rsidRDefault="00BD7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B916A" w14:textId="77777777" w:rsidR="00D807CD" w:rsidRDefault="00D807CD" w:rsidP="004B3222">
      <w:r>
        <w:separator/>
      </w:r>
    </w:p>
  </w:footnote>
  <w:footnote w:type="continuationSeparator" w:id="0">
    <w:p w14:paraId="403D246E" w14:textId="77777777" w:rsidR="00D807CD" w:rsidRDefault="00D807CD" w:rsidP="004B3222">
      <w:r>
        <w:continuationSeparator/>
      </w:r>
    </w:p>
  </w:footnote>
  <w:footnote w:id="1">
    <w:p w14:paraId="0722EF94" w14:textId="1AE249BD" w:rsidR="00515A57" w:rsidRPr="00515A57" w:rsidRDefault="00515A5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DF2BF0">
        <w:rPr>
          <w:lang w:val="pl-PL"/>
        </w:rPr>
        <w:t xml:space="preserve">Wzór umowy określa jej minimalny zakres. Zakres zapisów </w:t>
      </w:r>
      <w:r w:rsidR="00DF2BF0" w:rsidRPr="00335AD7">
        <w:rPr>
          <w:lang w:val="pl-PL"/>
        </w:rPr>
        <w:t xml:space="preserve">§ 1 </w:t>
      </w:r>
      <w:r w:rsidR="00DF2BF0" w:rsidRPr="00DF2BF0">
        <w:rPr>
          <w:lang w:val="pl-PL"/>
        </w:rPr>
        <w:t>nie</w:t>
      </w:r>
      <w:r w:rsidR="00DF2BF0">
        <w:rPr>
          <w:lang w:val="pl-PL"/>
        </w:rPr>
        <w:t xml:space="preserve"> podlega modyfikacjom, </w:t>
      </w:r>
      <w:r w:rsidR="00DF2BF0" w:rsidRPr="00754760">
        <w:rPr>
          <w:b/>
          <w:lang w:val="pl-PL"/>
        </w:rPr>
        <w:t xml:space="preserve">zakres zapisów pozostałych paragrafów </w:t>
      </w:r>
      <w:r w:rsidR="000E0675" w:rsidRPr="00754760">
        <w:rPr>
          <w:b/>
          <w:lang w:val="pl-PL"/>
        </w:rPr>
        <w:t>należy z</w:t>
      </w:r>
      <w:r w:rsidR="00DF2BF0" w:rsidRPr="00754760">
        <w:rPr>
          <w:b/>
          <w:lang w:val="pl-PL"/>
        </w:rPr>
        <w:t>modyfikować</w:t>
      </w:r>
      <w:r w:rsidR="000E0675" w:rsidRPr="00754760">
        <w:rPr>
          <w:b/>
          <w:lang w:val="pl-PL"/>
        </w:rPr>
        <w:t>, zgodnie z zapisami Umowy o powierzenie grantu</w:t>
      </w:r>
      <w:r w:rsidR="000E0675">
        <w:rPr>
          <w:lang w:val="pl-PL"/>
        </w:rPr>
        <w:t>.</w:t>
      </w:r>
      <w:r w:rsidR="00DF2BF0">
        <w:rPr>
          <w:lang w:val="pl-PL"/>
        </w:rPr>
        <w:t xml:space="preserve"> </w:t>
      </w:r>
    </w:p>
  </w:footnote>
  <w:footnote w:id="2">
    <w:p w14:paraId="2463E24C" w14:textId="77777777" w:rsidR="001C32A1" w:rsidRDefault="001C32A1" w:rsidP="001C32A1">
      <w:pPr>
        <w:pStyle w:val="Tekstprzypisudolnego"/>
        <w:rPr>
          <w:rFonts w:ascii="Calibri Light" w:hAnsi="Calibri Light"/>
          <w:lang w:val="pl-PL"/>
        </w:rPr>
      </w:pPr>
      <w:r>
        <w:rPr>
          <w:rStyle w:val="Odwoanieprzypisudolnego"/>
          <w:rFonts w:ascii="Calibri Light" w:hAnsi="Calibri Light"/>
          <w:sz w:val="16"/>
        </w:rPr>
        <w:footnoteRef/>
      </w:r>
      <w:r>
        <w:rPr>
          <w:rFonts w:ascii="Calibri Light" w:hAnsi="Calibri Light"/>
          <w:sz w:val="16"/>
        </w:rPr>
        <w:t xml:space="preserve"> </w:t>
      </w:r>
      <w:r>
        <w:rPr>
          <w:rFonts w:ascii="Trebuchet MS" w:hAnsi="Trebuchet MS"/>
          <w:sz w:val="16"/>
          <w:lang w:val="pl-PL"/>
        </w:rPr>
        <w:t>Niewłaściwe skreślić</w:t>
      </w:r>
    </w:p>
  </w:footnote>
  <w:footnote w:id="3">
    <w:p w14:paraId="3BF13194" w14:textId="2CF8EEBC" w:rsidR="00DF2BF0" w:rsidRPr="00DF2BF0" w:rsidRDefault="00DF2BF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  <w:lang w:val="pl-PL"/>
        </w:rPr>
        <w:t>N</w:t>
      </w:r>
      <w:r w:rsidR="00364A36">
        <w:rPr>
          <w:rFonts w:ascii="Arial" w:hAnsi="Arial" w:cs="Arial"/>
          <w:sz w:val="22"/>
          <w:szCs w:val="22"/>
        </w:rPr>
        <w:t>a</w:t>
      </w:r>
      <w:r w:rsidR="00364A36">
        <w:rPr>
          <w:rFonts w:ascii="Arial" w:hAnsi="Arial" w:cs="Arial"/>
          <w:sz w:val="22"/>
          <w:szCs w:val="22"/>
          <w:lang w:val="pl-PL"/>
        </w:rPr>
        <w:t>le</w:t>
      </w:r>
      <w:r>
        <w:rPr>
          <w:rFonts w:ascii="Arial" w:hAnsi="Arial" w:cs="Arial"/>
          <w:sz w:val="22"/>
          <w:szCs w:val="22"/>
          <w:lang w:val="pl-PL"/>
        </w:rPr>
        <w:t>ż</w:t>
      </w:r>
      <w:r w:rsidRPr="00F66099">
        <w:rPr>
          <w:rFonts w:ascii="Arial" w:hAnsi="Arial" w:cs="Arial"/>
          <w:sz w:val="22"/>
          <w:szCs w:val="22"/>
        </w:rPr>
        <w:t xml:space="preserve">y przez to rozumieć </w:t>
      </w:r>
      <w:r w:rsidRPr="00F66099">
        <w:rPr>
          <w:rStyle w:val="Uwydatnienie"/>
          <w:rFonts w:ascii="Arial" w:hAnsi="Arial" w:cs="Arial"/>
          <w:i w:val="0"/>
          <w:sz w:val="22"/>
          <w:szCs w:val="22"/>
        </w:rPr>
        <w:t>rozporządzenie</w:t>
      </w:r>
      <w:r w:rsidRPr="00F66099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F66099">
        <w:rPr>
          <w:rStyle w:val="Uwydatnienie"/>
          <w:rFonts w:ascii="Arial" w:hAnsi="Arial" w:cs="Arial"/>
          <w:i w:val="0"/>
          <w:sz w:val="22"/>
          <w:szCs w:val="22"/>
        </w:rPr>
        <w:t>Parlamentu Europejskiego i Rady (UE) nr 1303/2013</w:t>
      </w:r>
      <w:r>
        <w:rPr>
          <w:rStyle w:val="Uwydatnienie"/>
          <w:rFonts w:ascii="Arial" w:hAnsi="Arial" w:cs="Arial"/>
          <w:i w:val="0"/>
          <w:sz w:val="22"/>
          <w:szCs w:val="22"/>
          <w:lang w:val="pl-PL"/>
        </w:rPr>
        <w:t>.</w:t>
      </w:r>
    </w:p>
  </w:footnote>
  <w:footnote w:id="4">
    <w:p w14:paraId="36BE96A4" w14:textId="5FDBF45D" w:rsidR="00364A36" w:rsidRPr="00364A36" w:rsidRDefault="00364A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przez to rozumieć Centrum Projektów Polska Cyfrowa.</w:t>
      </w:r>
    </w:p>
  </w:footnote>
  <w:footnote w:id="5">
    <w:p w14:paraId="24693850" w14:textId="0DA33B3A" w:rsidR="00364A36" w:rsidRPr="001565FA" w:rsidRDefault="00364A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przez to rozumieć </w:t>
      </w:r>
      <w:r w:rsidR="001565FA" w:rsidRPr="00AC4DDF">
        <w:rPr>
          <w:rFonts w:cs="Arial"/>
        </w:rPr>
        <w:t>ministra właściwego do spraw rozwoju regionalnego</w:t>
      </w:r>
      <w:r w:rsidR="001565FA">
        <w:rPr>
          <w:rFonts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4DFE" w14:textId="07B064B1" w:rsidR="004B3222" w:rsidRDefault="00FB3FA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0270676" wp14:editId="052215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Prostokąt 5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alt="/Users/pawelgladoch/Desktop/PRACE WIES/LOGO LEKCJA ENTER/Materialy Lekcja-Enter/EPSy do Wodra/PAPIER EU Lekcja-Enter RZ-01.eps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fPswIAABIFAAAOAAAAZHJzL2Uyb0RvYy54bWysVMtu2zAQvBfoPxC827Rc5SVEDgxJDtI6&#10;iWEnCNAbTVGWaolkSdqyU/TYP+uHdUk/krSXoqgPNHeXGu7uzPLyatPUaM21qaSIcdDtYcQFk3kl&#10;FjF+fBh1zjEyloqc1lLwGG+5wVeD9+8uWxXxvixlnXONAESYqFUxLq1VESGGlbyhpisVFxAspG6o&#10;BVMvSK5pC+hNTfq93ilppc6VlowbA950F8QDj18UnNn7ojDcojrGkJv1q/br3K1kcEmjhaaqrNg+&#10;DfoPWTS0EnDpESqllqKVrv6AaiqmpZGF7TLZEFkUFeO+Bqgm6P1WzaykivtaoDlGHdtk/h8su1tP&#10;NKryGJ9gJGgDFE0gQSuXP39YBL6cGwb9Io8GSCaKtrxe1DSXrCQpN0srFZlMh0mGnm6yGRnfX9+j&#10;cfYp+ThE2d1DNiW31HJd0XqLxnzJvtBOJsBBsslsi3KJniTwSSbDyU02Rdnjm0No+rnTC7pcGUdT&#10;q0wE2c7URLtGGzWWbGmQkElJxYIPjQKyQYJQxsGltWxLTnPoV+AgyBsMZxhAQ/P2VuZQOF1Z6Unc&#10;FLpxdwA9aOO1sj1qhW8sYjsnO3gJjQ6fKG3sNZcNcpsYa8jJQ9L12FiXAo0OR9wNQo6quvYiBGA4&#10;4pzuCq+dbxe9i+w8Ow87Yf8064S9NO0MR0nYOR0FZyfphzRJ0uC7ww/CqKzynAsHd9BxEP6dTvYT&#10;tVPgUclG1lXu4FxKRi/mSa3RmsIcjfzPNxQiL8fI2zR8sVDL4d9X5ylwXd8ROpf5FhjQEnoF4wkP&#10;CWxKqZ8xamEoY2y+rqjmGNU3Ali8CMLQTbE3wpOzPhj6dWT+OkIFA6gYW4x228TuJn+ldLUo4abA&#10;cyPkEJgvKs+PU8Uuq71eYPB8BftHwk32a9ufennKBr8AAAD//wMAUEsDBBQABgAIAAAAIQCacfL8&#10;1gAAAP8AAAAPAAAAZHJzL2Rvd25yZXYueG1sTI9BS8NAEIXvgv9hGaEXsRt7EInZFCmUFhGKqfY8&#10;zY5JMDubZrdJ/PdOvejlMcMb3nwvW06uVQP1ofFs4H6egCIuvW24MvC+X989ggoR2WLrmQx8U4Bl&#10;fn2VYWr9yG80FLFSEsIhRQN1jF2qdShrchjmviMW79P3DqOsfaVtj6OEu1YvkuRBO2xYPtTY0aqm&#10;8qs4OwNjuRsO+9eN3t0etp5P29Oq+HgxZnYzPT+BijTFv2O44As65MJ09Ge2QbUGpEj8VfFkPl5U&#10;55n+z53/AAAA//8DAFBLAQItABQABgAIAAAAIQC2gziS/gAAAOEBAAATAAAAAAAAAAAAAAAAAAAA&#10;AABbQ29udGVudF9UeXBlc10ueG1sUEsBAi0AFAAGAAgAAAAhADj9If/WAAAAlAEAAAsAAAAAAAAA&#10;AAAAAAAALwEAAF9yZWxzLy5yZWxzUEsBAi0AFAAGAAgAAAAhAPb598+zAgAAEgUAAA4AAAAAAAAA&#10;AAAAAAAALgIAAGRycy9lMm9Eb2MueG1sUEsBAi0AFAAGAAgAAAAhAJpx8vzWAAAA/wAAAA8AAAAA&#10;AAAAAAAAAAAADQUAAGRycy9kb3ducmV2LnhtbFBLBQYAAAAABAAEAPMAAAAQ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10532"/>
    </w:tblGrid>
    <w:tr w:rsidR="004B3222" w14:paraId="4ECD2755" w14:textId="77777777" w:rsidTr="00CF72A2">
      <w:trPr>
        <w:trHeight w:val="123"/>
      </w:trPr>
      <w:tc>
        <w:tcPr>
          <w:tcW w:w="1658" w:type="dxa"/>
        </w:tcPr>
        <w:p w14:paraId="0C0D9194" w14:textId="77777777" w:rsidR="004B3222" w:rsidRDefault="004B3222">
          <w:pPr>
            <w:pStyle w:val="Nagwek"/>
          </w:pPr>
        </w:p>
      </w:tc>
      <w:tc>
        <w:tcPr>
          <w:tcW w:w="10532" w:type="dxa"/>
        </w:tcPr>
        <w:p w14:paraId="7F969488" w14:textId="77777777" w:rsidR="004B3222" w:rsidRDefault="004B3222">
          <w:pPr>
            <w:pStyle w:val="Nagwek"/>
          </w:pPr>
        </w:p>
      </w:tc>
    </w:tr>
    <w:tr w:rsidR="004B3222" w14:paraId="06203DD9" w14:textId="77777777" w:rsidTr="00517D51">
      <w:trPr>
        <w:trHeight w:val="894"/>
      </w:trPr>
      <w:tc>
        <w:tcPr>
          <w:tcW w:w="1658" w:type="dxa"/>
        </w:tcPr>
        <w:p w14:paraId="2F6AC085" w14:textId="77777777" w:rsidR="004B3222" w:rsidRDefault="004B3222">
          <w:pPr>
            <w:pStyle w:val="Nagwek"/>
          </w:pPr>
        </w:p>
      </w:tc>
      <w:tc>
        <w:tcPr>
          <w:tcW w:w="10532" w:type="dxa"/>
        </w:tcPr>
        <w:p w14:paraId="1C95D8E4" w14:textId="77777777" w:rsidR="00CF72A2" w:rsidRDefault="00CF72A2" w:rsidP="00517D51">
          <w:pPr>
            <w:pStyle w:val="Nagwek"/>
            <w:rPr>
              <w:noProof/>
            </w:rPr>
          </w:pPr>
        </w:p>
        <w:p w14:paraId="33600804" w14:textId="4633C926" w:rsidR="00517D51" w:rsidRPr="00CF72A2" w:rsidRDefault="00517D51" w:rsidP="00517D51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BB88EB2" wp14:editId="02471EFB">
                <wp:extent cx="2527300" cy="558800"/>
                <wp:effectExtent l="0" t="0" r="0" b="0"/>
                <wp:docPr id="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Lekcja Enter KOLOR 7cm World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F170BF" w14:textId="08D57B6A" w:rsidR="004B3222" w:rsidRDefault="00FB3FA8" w:rsidP="00517D51">
    <w:pPr>
      <w:pStyle w:val="Nagwek"/>
      <w:tabs>
        <w:tab w:val="clear" w:pos="4703"/>
        <w:tab w:val="clear" w:pos="9406"/>
        <w:tab w:val="left" w:pos="394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65E4149" wp14:editId="444E3F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Prostokąt 4" descr="/Users/pawelgladoch/Desktop/PRACE WIES/LOGO LEKCJA ENTER/Materialy Lekcja-Enter/EPSy do Wodra/PAPIER EU Lekcja-Enter RZ-0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alt="/Users/pawelgladoch/Desktop/PRACE WIES/LOGO LEKCJA ENTER/Materialy Lekcja-Enter/EPSy do Wodra/PAPIER EU Lekcja-Enter RZ-01.eps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vFswIAABIFAAAOAAAAZHJzL2Uyb0RvYy54bWysVMtu2zAQvBfoPxC827Rc5SVEDgxJDtI6&#10;iWEnCNAbTVGWaolkSdqyU/TYP+uHdUk/krSXoqgPNHeXGu7uzPLyatPUaM21qaSIcdDtYcQFk3kl&#10;FjF+fBh1zjEyloqc1lLwGG+5wVeD9+8uWxXxvixlnXONAESYqFUxLq1VESGGlbyhpisVFxAspG6o&#10;BVMvSK5pC+hNTfq93ilppc6VlowbA950F8QDj18UnNn7ojDcojrGkJv1q/br3K1kcEmjhaaqrNg+&#10;DfoPWTS0EnDpESqllqKVrv6AaiqmpZGF7TLZEFkUFeO+Bqgm6P1WzaykivtaoDlGHdtk/h8su1tP&#10;NKryGIcYCdoARRNI0Mrlzx8WgS/nhkG/yKMBkomiLa8XNc0lK0nKzdJKRSbTYZKhp5tsRsb31/do&#10;nH1KPg5RdveQTckttVxXtN6iMV+yL7STCXCQbDLbolyiJwl8kslwcpNNUfb45hCafu70gi5XxtHU&#10;KhNBtjM10a7RRo0lWxokZFJSseBDo4BskCCUcXBpLduS0xz6FTgI8gbDGQbQ0Ly9lTkUTldWehI3&#10;hW7cHUAP2nitbI9a4RuL2M7JDl5Co8MnSht7zWWD3CbGGnLykHQ9NtalQKPDEXeDkKOqrr0IARiO&#10;OKe7wmvn20XvIjvPzsNO2D/NOmEvTTvDURJ2TkfB2Un6IU2SNPju8IMwKqs858LBHXQchH+nk/1E&#10;7RR4VLKRdZU7OJeS0Yt5Umu0pjBHI//zDYXIyzHyNg1fLNRy+PfVeQpc13eEzmW+BQa0hF7BeMJD&#10;AptS6meMWhjKGJuvK6o5RvWNABYvgjB0U+yN8OSsD4Z+HZm/jlDBACrGFqPdNrG7yV8pXS1KuCnw&#10;3Ag5BOaLyvPjVLHLaq8XGDxfwf6RcJP92vanXp6ywS8AAAD//wMAUEsDBBQABgAIAAAAIQCacfL8&#10;1gAAAP8AAAAPAAAAZHJzL2Rvd25yZXYueG1sTI9BS8NAEIXvgv9hGaEXsRt7EInZFCmUFhGKqfY8&#10;zY5JMDubZrdJ/PdOvejlMcMb3nwvW06uVQP1ofFs4H6egCIuvW24MvC+X989ggoR2WLrmQx8U4Bl&#10;fn2VYWr9yG80FLFSEsIhRQN1jF2qdShrchjmviMW79P3DqOsfaVtj6OEu1YvkuRBO2xYPtTY0aqm&#10;8qs4OwNjuRsO+9eN3t0etp5P29Oq+HgxZnYzPT+BijTFv2O44As65MJ09Ge2QbUGpEj8VfFkPl5U&#10;55n+z53/AAAA//8DAFBLAQItABQABgAIAAAAIQC2gziS/gAAAOEBAAATAAAAAAAAAAAAAAAAAAAA&#10;AABbQ29udGVudF9UeXBlc10ueG1sUEsBAi0AFAAGAAgAAAAhADj9If/WAAAAlAEAAAsAAAAAAAAA&#10;AAAAAAAALwEAAF9yZWxzLy5yZWxzUEsBAi0AFAAGAAgAAAAhAAabe8WzAgAAEgUAAA4AAAAAAAAA&#10;AAAAAAAALgIAAGRycy9lMm9Eb2MueG1sUEsBAi0AFAAGAAgAAAAhAJpx8vzWAAAA/wAAAA8AAAAA&#10;AAAAAAAAAAAADQUAAGRycy9kb3ducmV2LnhtbFBLBQYAAAAABAAEAPMAAAAQBg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190" w:type="dxa"/>
      <w:tblInd w:w="-1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2406"/>
    </w:tblGrid>
    <w:tr w:rsidR="00BD785C" w14:paraId="077A5074" w14:textId="77777777" w:rsidTr="001F601F">
      <w:trPr>
        <w:trHeight w:val="125"/>
      </w:trPr>
      <w:tc>
        <w:tcPr>
          <w:tcW w:w="1658" w:type="dxa"/>
        </w:tcPr>
        <w:p w14:paraId="4E4AA59C" w14:textId="77777777" w:rsidR="00BD785C" w:rsidRDefault="00BD785C" w:rsidP="00517D51">
          <w:pPr>
            <w:pStyle w:val="Nagwek"/>
            <w:tabs>
              <w:tab w:val="left" w:pos="1028"/>
            </w:tabs>
          </w:pPr>
        </w:p>
      </w:tc>
      <w:tc>
        <w:tcPr>
          <w:tcW w:w="10532" w:type="dxa"/>
        </w:tcPr>
        <w:p w14:paraId="20C02C90" w14:textId="77777777" w:rsidR="00BD785C" w:rsidRDefault="00BD785C" w:rsidP="00BD785C">
          <w:pPr>
            <w:pStyle w:val="Nagwek"/>
          </w:pPr>
        </w:p>
      </w:tc>
    </w:tr>
    <w:tr w:rsidR="00BD785C" w14:paraId="3515417B" w14:textId="77777777" w:rsidTr="001F601F">
      <w:trPr>
        <w:trHeight w:val="978"/>
      </w:trPr>
      <w:tc>
        <w:tcPr>
          <w:tcW w:w="1658" w:type="dxa"/>
        </w:tcPr>
        <w:p w14:paraId="7A6D3832" w14:textId="77777777" w:rsidR="00BD785C" w:rsidRDefault="00BD785C" w:rsidP="00BD785C">
          <w:pPr>
            <w:pStyle w:val="Nagwek"/>
          </w:pPr>
        </w:p>
      </w:tc>
      <w:tc>
        <w:tcPr>
          <w:tcW w:w="10532" w:type="dxa"/>
        </w:tcPr>
        <w:tbl>
          <w:tblPr>
            <w:tblStyle w:val="Tabela-Siatka"/>
            <w:tblW w:w="121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190"/>
          </w:tblGrid>
          <w:tr w:rsidR="00517D51" w:rsidRPr="00CF72A2" w14:paraId="06637A74" w14:textId="77777777" w:rsidTr="00C63605">
            <w:trPr>
              <w:trHeight w:val="894"/>
            </w:trPr>
            <w:tc>
              <w:tcPr>
                <w:tcW w:w="10532" w:type="dxa"/>
              </w:tcPr>
              <w:p w14:paraId="0BA9EE01" w14:textId="77777777" w:rsidR="00517D51" w:rsidRDefault="00517D51" w:rsidP="00517D51">
                <w:pPr>
                  <w:pStyle w:val="Nagwek"/>
                  <w:rPr>
                    <w:noProof/>
                  </w:rPr>
                </w:pPr>
              </w:p>
              <w:p w14:paraId="111C5131" w14:textId="77777777" w:rsidR="00517D51" w:rsidRPr="00CF72A2" w:rsidRDefault="00517D51" w:rsidP="00517D51">
                <w:pPr>
                  <w:pStyle w:val="Nagwek"/>
                  <w:ind w:firstLine="1263"/>
                  <w:rPr>
                    <w:noProof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15D69B7" wp14:editId="67AD6672">
                      <wp:extent cx="2527300" cy="558800"/>
                      <wp:effectExtent l="0" t="0" r="0" b="0"/>
                      <wp:docPr id="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Logo Lekcja Enter KOLOR 7cm World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0" cy="55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8B00DFC" w14:textId="77777777" w:rsidR="00BD785C" w:rsidRPr="00CF72A2" w:rsidRDefault="00BD785C" w:rsidP="00BD785C">
          <w:pPr>
            <w:ind w:firstLine="720"/>
          </w:pPr>
        </w:p>
      </w:tc>
    </w:tr>
  </w:tbl>
  <w:p w14:paraId="0B7DE9B9" w14:textId="77777777" w:rsidR="004B3222" w:rsidRPr="00BD785C" w:rsidRDefault="004B3222" w:rsidP="00517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88"/>
    <w:multiLevelType w:val="hybridMultilevel"/>
    <w:tmpl w:val="E6A6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4FEF"/>
    <w:multiLevelType w:val="hybridMultilevel"/>
    <w:tmpl w:val="4EF44508"/>
    <w:lvl w:ilvl="0" w:tplc="5D8A0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FCE"/>
    <w:multiLevelType w:val="multilevel"/>
    <w:tmpl w:val="977E3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676AD"/>
    <w:multiLevelType w:val="hybridMultilevel"/>
    <w:tmpl w:val="5B26384C"/>
    <w:lvl w:ilvl="0" w:tplc="9174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97614"/>
    <w:multiLevelType w:val="hybridMultilevel"/>
    <w:tmpl w:val="D4742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B1930"/>
    <w:multiLevelType w:val="multilevel"/>
    <w:tmpl w:val="977E3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5EE0AA4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2ED2"/>
    <w:multiLevelType w:val="hybridMultilevel"/>
    <w:tmpl w:val="E4ECC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6664E"/>
    <w:multiLevelType w:val="hybridMultilevel"/>
    <w:tmpl w:val="EDE0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21DB6"/>
    <w:multiLevelType w:val="multilevel"/>
    <w:tmpl w:val="977E3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7472140F"/>
    <w:multiLevelType w:val="hybridMultilevel"/>
    <w:tmpl w:val="802CA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714FF"/>
    <w:multiLevelType w:val="hybridMultilevel"/>
    <w:tmpl w:val="24760E52"/>
    <w:lvl w:ilvl="0" w:tplc="A5AE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AB458A"/>
    <w:multiLevelType w:val="hybridMultilevel"/>
    <w:tmpl w:val="192E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4255F"/>
    <w:multiLevelType w:val="hybridMultilevel"/>
    <w:tmpl w:val="65AAA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E"/>
    <w:rsid w:val="00017536"/>
    <w:rsid w:val="00067772"/>
    <w:rsid w:val="00080E6E"/>
    <w:rsid w:val="0008210B"/>
    <w:rsid w:val="000D19C9"/>
    <w:rsid w:val="000E0675"/>
    <w:rsid w:val="000E13DA"/>
    <w:rsid w:val="00124D83"/>
    <w:rsid w:val="00146A0F"/>
    <w:rsid w:val="001565FA"/>
    <w:rsid w:val="00195EF7"/>
    <w:rsid w:val="001C32A1"/>
    <w:rsid w:val="001F601F"/>
    <w:rsid w:val="0023314F"/>
    <w:rsid w:val="002429DD"/>
    <w:rsid w:val="00257CD5"/>
    <w:rsid w:val="002F0C55"/>
    <w:rsid w:val="0031760D"/>
    <w:rsid w:val="00317BC9"/>
    <w:rsid w:val="00335AD7"/>
    <w:rsid w:val="00364A36"/>
    <w:rsid w:val="003F1BE9"/>
    <w:rsid w:val="00493928"/>
    <w:rsid w:val="004959E7"/>
    <w:rsid w:val="004B3222"/>
    <w:rsid w:val="004B6DD4"/>
    <w:rsid w:val="00515A57"/>
    <w:rsid w:val="00517D51"/>
    <w:rsid w:val="0054400D"/>
    <w:rsid w:val="00565DD9"/>
    <w:rsid w:val="00587CAE"/>
    <w:rsid w:val="005F09D5"/>
    <w:rsid w:val="00607F96"/>
    <w:rsid w:val="006A6D8B"/>
    <w:rsid w:val="006E07CE"/>
    <w:rsid w:val="006F0C34"/>
    <w:rsid w:val="00726B5C"/>
    <w:rsid w:val="00737AE8"/>
    <w:rsid w:val="00754760"/>
    <w:rsid w:val="007A3812"/>
    <w:rsid w:val="007C5446"/>
    <w:rsid w:val="007F0A3D"/>
    <w:rsid w:val="00822D32"/>
    <w:rsid w:val="008307F8"/>
    <w:rsid w:val="00835FDC"/>
    <w:rsid w:val="008C1159"/>
    <w:rsid w:val="0094493B"/>
    <w:rsid w:val="00976E61"/>
    <w:rsid w:val="009817AA"/>
    <w:rsid w:val="00986769"/>
    <w:rsid w:val="009B0E51"/>
    <w:rsid w:val="009C19B4"/>
    <w:rsid w:val="009D683F"/>
    <w:rsid w:val="00A35B4E"/>
    <w:rsid w:val="00A50497"/>
    <w:rsid w:val="00B020F8"/>
    <w:rsid w:val="00B72A44"/>
    <w:rsid w:val="00B84705"/>
    <w:rsid w:val="00BD785C"/>
    <w:rsid w:val="00C26BB4"/>
    <w:rsid w:val="00CA1E0C"/>
    <w:rsid w:val="00CF6423"/>
    <w:rsid w:val="00CF72A2"/>
    <w:rsid w:val="00D06926"/>
    <w:rsid w:val="00D2625D"/>
    <w:rsid w:val="00D63812"/>
    <w:rsid w:val="00D807CD"/>
    <w:rsid w:val="00DA09A5"/>
    <w:rsid w:val="00DE1198"/>
    <w:rsid w:val="00DF2BF0"/>
    <w:rsid w:val="00EC5B86"/>
    <w:rsid w:val="00FB3FA8"/>
    <w:rsid w:val="00FD5112"/>
    <w:rsid w:val="00FD54E6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4B6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2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22"/>
    <w:rPr>
      <w:rFonts w:eastAsiaTheme="minorEastAsia"/>
    </w:rPr>
  </w:style>
  <w:style w:type="table" w:styleId="Tabela-Siatka">
    <w:name w:val="Table Grid"/>
    <w:basedOn w:val="Standardowy"/>
    <w:uiPriority w:val="39"/>
    <w:rsid w:val="004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C9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A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2A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2A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C32A1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1C32A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2A1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2A1"/>
    <w:rPr>
      <w:rFonts w:ascii="Calibri" w:eastAsia="Calibri" w:hAnsi="Calibri" w:cs="Times New Roman"/>
      <w:sz w:val="20"/>
      <w:szCs w:val="20"/>
    </w:rPr>
  </w:style>
  <w:style w:type="character" w:styleId="Uwydatnienie">
    <w:name w:val="Emphasis"/>
    <w:uiPriority w:val="20"/>
    <w:qFormat/>
    <w:rsid w:val="00DF2BF0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5FA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5FA"/>
    <w:rPr>
      <w:rFonts w:ascii="Calibri" w:eastAsiaTheme="minorEastAsia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22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B322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22"/>
    <w:rPr>
      <w:rFonts w:eastAsiaTheme="minorEastAsia"/>
    </w:rPr>
  </w:style>
  <w:style w:type="table" w:styleId="Tabela-Siatka">
    <w:name w:val="Table Grid"/>
    <w:basedOn w:val="Standardowy"/>
    <w:uiPriority w:val="39"/>
    <w:rsid w:val="004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9C9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A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2A1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2A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C32A1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1C32A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2A1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2A1"/>
    <w:rPr>
      <w:rFonts w:ascii="Calibri" w:eastAsia="Calibri" w:hAnsi="Calibri" w:cs="Times New Roman"/>
      <w:sz w:val="20"/>
      <w:szCs w:val="20"/>
    </w:rPr>
  </w:style>
  <w:style w:type="character" w:styleId="Uwydatnienie">
    <w:name w:val="Emphasis"/>
    <w:uiPriority w:val="20"/>
    <w:qFormat/>
    <w:rsid w:val="00DF2BF0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5FA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5FA"/>
    <w:rPr>
      <w:rFonts w:ascii="Calibri" w:eastAsiaTheme="minorEastAsia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19D9D8-BA10-4FE5-BA16-F9717102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2335</Words>
  <Characters>14010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Gładoch</dc:creator>
  <cp:lastModifiedBy>Stawska Anna 3</cp:lastModifiedBy>
  <cp:revision>3</cp:revision>
  <dcterms:created xsi:type="dcterms:W3CDTF">2019-11-28T12:59:00Z</dcterms:created>
  <dcterms:modified xsi:type="dcterms:W3CDTF">2020-07-29T12:17:00Z</dcterms:modified>
</cp:coreProperties>
</file>